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74" w:rsidRPr="00384774" w:rsidRDefault="00384774" w:rsidP="00384774">
      <w:pPr>
        <w:spacing w:after="120" w:line="240" w:lineRule="auto"/>
        <w:outlineLvl w:val="0"/>
        <w:rPr>
          <w:rFonts w:ascii="Book Antiqua" w:eastAsia="Times New Roman" w:hAnsi="Book Antiqua" w:cs="Times New Roman"/>
          <w:b/>
          <w:bCs/>
          <w:lang/>
        </w:rPr>
      </w:pPr>
      <w:bookmarkStart w:id="0" w:name="_Toc384809819"/>
      <w:bookmarkStart w:id="1" w:name="_Toc37770019"/>
      <w:r w:rsidRPr="00384774">
        <w:rPr>
          <w:rFonts w:ascii="Book Antiqua" w:eastAsia="Calibri" w:hAnsi="Book Antiqua" w:cs="TimesNewRoman,Bold"/>
          <w:b/>
          <w:bCs/>
          <w:lang/>
        </w:rPr>
        <w:t>Annex VII:</w:t>
      </w:r>
      <w:bookmarkStart w:id="2" w:name="_Toc347397920"/>
      <w:r w:rsidRPr="00384774">
        <w:rPr>
          <w:rFonts w:ascii="Book Antiqua" w:eastAsia="Calibri" w:hAnsi="Book Antiqua" w:cs="TimesNewRoman,Bold"/>
          <w:b/>
          <w:bCs/>
          <w:lang/>
        </w:rPr>
        <w:t xml:space="preserve"> Quality Overall Summary </w:t>
      </w:r>
      <w:r w:rsidRPr="00384774">
        <w:rPr>
          <w:rFonts w:ascii="Book Antiqua" w:eastAsia="Times New Roman" w:hAnsi="Book Antiqua" w:cs="Times New Roman"/>
          <w:b/>
          <w:lang/>
        </w:rPr>
        <w:t>– Product Dossier (QOS- PD)</w:t>
      </w:r>
      <w:bookmarkEnd w:id="0"/>
      <w:bookmarkEnd w:id="1"/>
      <w:bookmarkEnd w:id="2"/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bCs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Summary of product information:</w:t>
      </w:r>
    </w:p>
    <w:p w:rsidR="00384774" w:rsidRPr="00384774" w:rsidRDefault="00384774" w:rsidP="00384774">
      <w:pPr>
        <w:widowControl w:val="0"/>
        <w:autoSpaceDE w:val="0"/>
        <w:autoSpaceDN w:val="0"/>
        <w:adjustRightInd w:val="0"/>
        <w:spacing w:after="0" w:line="240" w:lineRule="auto"/>
        <w:ind w:right="-244"/>
        <w:jc w:val="both"/>
        <w:rPr>
          <w:rFonts w:ascii="Book Antiqua" w:eastAsia="MS Mincho" w:hAnsi="Book Antiqua" w:cs="Times New Roman"/>
          <w:lang w:val="en-GB"/>
        </w:rPr>
      </w:pPr>
    </w:p>
    <w:tbl>
      <w:tblPr>
        <w:tblW w:w="9502" w:type="dxa"/>
        <w:tblLayout w:type="fixed"/>
        <w:tblCellMar>
          <w:left w:w="52" w:type="dxa"/>
          <w:right w:w="52" w:type="dxa"/>
        </w:tblCellMar>
        <w:tblLook w:val="0000"/>
      </w:tblPr>
      <w:tblGrid>
        <w:gridCol w:w="5400"/>
        <w:gridCol w:w="1094"/>
        <w:gridCol w:w="1701"/>
        <w:gridCol w:w="1307"/>
      </w:tblGrid>
      <w:tr w:rsidR="00384774" w:rsidRPr="00384774" w:rsidTr="00EE63EF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Cs/>
                <w:lang w:val="en-CA"/>
              </w:rPr>
              <w:t>Non-proprietary name of the finished pharmaceutical product (FPP)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bCs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Cs/>
                <w:lang w:val="en-CA"/>
              </w:rPr>
              <w:t>Proprietary name of the finished pharmaceutical product (FPP)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Cs/>
                <w:lang w:val="en-CA"/>
              </w:rPr>
              <w:t>International non-proprietary name(s) of the active pharmaceutical ingredient(s) (API(s)), including form (salt, hydrate, polymorph)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Cs/>
                <w:lang w:val="en-CA"/>
              </w:rPr>
              <w:t xml:space="preserve">Applicant name and address 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Cs/>
                <w:lang w:val="en-CA"/>
              </w:rPr>
              <w:t>Dosage form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Cs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Cs/>
                <w:lang w:val="en-CA"/>
              </w:rPr>
              <w:t>Reference Number(s)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Cs/>
                <w:lang w:val="en-CA"/>
              </w:rPr>
              <w:t>Strength(s)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Cs/>
                <w:lang w:val="en-CA"/>
              </w:rPr>
              <w:t>Route of administration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Cs/>
                <w:lang w:val="en-CA"/>
              </w:rPr>
              <w:t>Proposed indication(s)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Cs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Cs/>
                <w:lang w:val="en-CA"/>
              </w:rPr>
              <w:t>Contact information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Name: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Phone: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Fax: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 xml:space="preserve">Email: </w:t>
            </w:r>
          </w:p>
        </w:tc>
      </w:tr>
    </w:tbl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b/>
          <w:bCs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lang w:val="en-CA"/>
        </w:rPr>
        <w:t xml:space="preserve">2.3.S ACTIVE PHARMACEUTICAL INGREDIENT (API))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 xml:space="preserve">Complete the following table for the option that applies for the submission of API information: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2829"/>
        <w:gridCol w:w="5914"/>
      </w:tblGrid>
      <w:tr w:rsidR="00384774" w:rsidRPr="00384774" w:rsidTr="00EE63EF">
        <w:tc>
          <w:tcPr>
            <w:tcW w:w="3644" w:type="dxa"/>
            <w:gridSpan w:val="2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Name of API:</w:t>
            </w:r>
          </w:p>
        </w:tc>
        <w:tc>
          <w:tcPr>
            <w:tcW w:w="5914" w:type="dxa"/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44" w:type="dxa"/>
            <w:gridSpan w:val="2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Name of API manufacturer:</w:t>
            </w:r>
          </w:p>
        </w:tc>
        <w:tc>
          <w:tcPr>
            <w:tcW w:w="5914" w:type="dxa"/>
            <w:tcBorders>
              <w:bottom w:val="single" w:sz="12" w:space="0" w:color="000000"/>
            </w:tcBorders>
            <w:shd w:val="clear" w:color="auto" w:fill="auto"/>
          </w:tcPr>
          <w:p w:rsidR="00384774" w:rsidRPr="00384774" w:rsidRDefault="00384774" w:rsidP="00384774">
            <w:pPr>
              <w:tabs>
                <w:tab w:val="left" w:pos="4204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ab/>
            </w:r>
          </w:p>
        </w:tc>
      </w:tr>
      <w:tr w:rsidR="00384774" w:rsidRPr="00384774" w:rsidTr="00EE63EF">
        <w:trPr>
          <w:trHeight w:val="461"/>
        </w:trPr>
        <w:tc>
          <w:tcPr>
            <w:tcW w:w="815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 xml:space="preserve">□ </w:t>
            </w:r>
          </w:p>
        </w:tc>
        <w:tc>
          <w:tcPr>
            <w:tcW w:w="8743" w:type="dxa"/>
            <w:gridSpan w:val="2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Certificate of suitability to the European Pharmacopoeia (CEP):</w:t>
            </w:r>
          </w:p>
          <w:p w:rsidR="00384774" w:rsidRPr="00384774" w:rsidRDefault="00384774" w:rsidP="003847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 xml:space="preserve">is a written commitment provided that the applicant will inform TMDA in the event that the CEP is withdrawn and has acknowledged that withdrawal </w:t>
            </w:r>
          </w:p>
          <w:p w:rsidR="00384774" w:rsidRPr="00384774" w:rsidRDefault="00384774" w:rsidP="003847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of the CEP will require additional consideration of the API data requirements to support the dossier:</w:t>
            </w:r>
          </w:p>
          <w:p w:rsidR="00384774" w:rsidRPr="00384774" w:rsidRDefault="00384774" w:rsidP="00384774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u w:val="single"/>
                <w:lang w:val="en-CA"/>
              </w:rPr>
              <w:t>□ yes, □ no</w:t>
            </w:r>
            <w:r w:rsidRPr="00384774">
              <w:rPr>
                <w:rFonts w:ascii="Book Antiqua" w:eastAsia="Calibri" w:hAnsi="Book Antiqua" w:cs="Times New Roman"/>
                <w:lang w:val="en-CA"/>
              </w:rPr>
              <w:t>;</w:t>
            </w:r>
          </w:p>
          <w:p w:rsidR="00384774" w:rsidRPr="00384774" w:rsidRDefault="00384774" w:rsidP="003847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 xml:space="preserve">a copy of the most current CEP (with annexes) and written commitment should be provided in </w:t>
            </w:r>
            <w:r w:rsidRPr="00384774">
              <w:rPr>
                <w:rFonts w:ascii="Book Antiqua" w:eastAsia="Calibri" w:hAnsi="Book Antiqua" w:cs="Times New Roman"/>
                <w:i/>
                <w:lang w:val="en-CA"/>
              </w:rPr>
              <w:t>Module 1</w:t>
            </w:r>
            <w:r w:rsidRPr="00384774">
              <w:rPr>
                <w:rFonts w:ascii="Book Antiqua" w:eastAsia="Calibri" w:hAnsi="Book Antiqua" w:cs="Times New Roman"/>
                <w:lang w:val="en-CA"/>
              </w:rPr>
              <w:t>;</w:t>
            </w:r>
          </w:p>
          <w:p w:rsidR="00384774" w:rsidRPr="00384774" w:rsidRDefault="00384774" w:rsidP="003847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 xml:space="preserve">the declaration of access should be </w:t>
            </w:r>
            <w:r w:rsidRPr="00384774">
              <w:rPr>
                <w:rFonts w:ascii="Book Antiqua" w:eastAsia="Calibri" w:hAnsi="Book Antiqua" w:cs="Times New Roman"/>
                <w:lang w:val="en-GB"/>
              </w:rPr>
              <w:t>filled out by the CEP holder on behalf of the FPP manufacturer or applicant to TMDA who refers to the CEP; and</w:t>
            </w:r>
          </w:p>
          <w:p w:rsidR="00384774" w:rsidRPr="00384774" w:rsidRDefault="00384774" w:rsidP="003847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summaries of the relevant information should be provided under the appropriate sections (e.g. S.1.3, S.3.1, S.4.1 through S.4.4, S.6 and S.7; see Quality guideline).</w:t>
            </w:r>
          </w:p>
        </w:tc>
      </w:tr>
      <w:tr w:rsidR="00384774" w:rsidRPr="00384774" w:rsidTr="00EE63EF">
        <w:trPr>
          <w:trHeight w:val="126"/>
        </w:trPr>
        <w:tc>
          <w:tcPr>
            <w:tcW w:w="815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 xml:space="preserve">□ </w:t>
            </w:r>
          </w:p>
        </w:tc>
        <w:tc>
          <w:tcPr>
            <w:tcW w:w="8743" w:type="dxa"/>
            <w:gridSpan w:val="2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Active pharmaceutical ingredient master file (APIMF):</w:t>
            </w:r>
          </w:p>
          <w:p w:rsidR="00384774" w:rsidRPr="00384774" w:rsidRDefault="00384774" w:rsidP="0038477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 xml:space="preserve">A copy of the letter of access should be provided in </w:t>
            </w:r>
            <w:r w:rsidRPr="00384774">
              <w:rPr>
                <w:rFonts w:ascii="Book Antiqua" w:eastAsia="Calibri" w:hAnsi="Book Antiqua" w:cs="Times New Roman"/>
                <w:i/>
                <w:lang w:val="en-CA"/>
              </w:rPr>
              <w:t>Module 1</w:t>
            </w:r>
            <w:r w:rsidRPr="00384774">
              <w:rPr>
                <w:rFonts w:ascii="Book Antiqua" w:eastAsia="Calibri" w:hAnsi="Book Antiqua" w:cs="Times New Roman"/>
                <w:lang w:val="en-CA"/>
              </w:rPr>
              <w:t>; and summaries of the relevant information from the Open part should be provided under the appropriate sections; see Section 3.2.S in the Quality guideline.</w:t>
            </w:r>
          </w:p>
        </w:tc>
      </w:tr>
      <w:tr w:rsidR="00384774" w:rsidRPr="00384774" w:rsidTr="00EE63EF">
        <w:trPr>
          <w:trHeight w:val="47"/>
        </w:trPr>
        <w:tc>
          <w:tcPr>
            <w:tcW w:w="815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□</w:t>
            </w:r>
          </w:p>
        </w:tc>
        <w:tc>
          <w:tcPr>
            <w:tcW w:w="8743" w:type="dxa"/>
            <w:gridSpan w:val="2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Active pharmaceutical ingredient pre-qualified by WHO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lastRenderedPageBreak/>
              <w:t>Provide evidence from WHO</w:t>
            </w:r>
          </w:p>
        </w:tc>
      </w:tr>
      <w:tr w:rsidR="00384774" w:rsidRPr="00384774" w:rsidTr="00EE63EF">
        <w:trPr>
          <w:trHeight w:val="47"/>
        </w:trPr>
        <w:tc>
          <w:tcPr>
            <w:tcW w:w="815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lastRenderedPageBreak/>
              <w:t xml:space="preserve">□ </w:t>
            </w:r>
          </w:p>
        </w:tc>
        <w:tc>
          <w:tcPr>
            <w:tcW w:w="8743" w:type="dxa"/>
            <w:gridSpan w:val="2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Full details in the PD:</w:t>
            </w:r>
          </w:p>
          <w:p w:rsidR="00384774" w:rsidRPr="00384774" w:rsidRDefault="00384774" w:rsidP="0038477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Summaries of the full information should be provided under the appropriate sections; see Section 3.2.S in the Quality guideline.</w:t>
            </w: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b/>
          <w:bCs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lang w:val="en-CA"/>
        </w:rPr>
        <w:t xml:space="preserve">2.3.S.1 General Information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i/>
          <w:iCs/>
          <w:lang w:val="en-CA"/>
        </w:rPr>
        <w:t xml:space="preserve">2.3.S.1.1 Nomenclature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(a)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(Recommended) International Non-proprietary name (INN):</w:t>
      </w: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(b)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Compendial name, if relevant:</w:t>
      </w: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(c)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Chemical name(s):</w:t>
      </w: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(d)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Company or laboratory code:</w:t>
      </w: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(e)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Other non-proprietary name(s) (e.g. national name, USAN, BAN):</w:t>
      </w: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(f)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Chemical Abstracts Service (CAS) registry number: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 xml:space="preserve">2.3.S.1.2 Structure </w:t>
      </w:r>
    </w:p>
    <w:p w:rsidR="00384774" w:rsidRPr="00384774" w:rsidRDefault="00384774" w:rsidP="00384774">
      <w:pPr>
        <w:spacing w:after="0" w:line="240" w:lineRule="auto"/>
        <w:ind w:right="-244"/>
        <w:jc w:val="center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(a)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Structural formula, including relative and absolute stereochemistry:</w:t>
      </w: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GB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GB"/>
        </w:rPr>
        <w:t>(b)</w:t>
      </w:r>
      <w:r w:rsidRPr="00384774">
        <w:rPr>
          <w:rFonts w:ascii="Book Antiqua" w:eastAsia="Calibri" w:hAnsi="Book Antiqua" w:cs="Times New Roman"/>
          <w:bCs/>
          <w:lang w:val="en-GB"/>
        </w:rPr>
        <w:tab/>
        <w:t>Molecular formula:</w:t>
      </w: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GB"/>
        </w:rPr>
      </w:pPr>
      <w:r w:rsidRPr="00384774">
        <w:rPr>
          <w:rFonts w:ascii="Book Antiqua" w:eastAsia="Calibri" w:hAnsi="Book Antiqua" w:cs="Times New Roman"/>
          <w:lang w:val="en-GB"/>
        </w:rPr>
        <w:tab/>
      </w:r>
      <w:r w:rsidRPr="00384774">
        <w:rPr>
          <w:rFonts w:ascii="Book Antiqua" w:eastAsia="Calibri" w:hAnsi="Book Antiqua" w:cs="Times New Roman"/>
          <w:bCs/>
          <w:lang w:val="en-GB"/>
        </w:rPr>
        <w:t>(c)</w:t>
      </w:r>
      <w:r w:rsidRPr="00384774">
        <w:rPr>
          <w:rFonts w:ascii="Book Antiqua" w:eastAsia="Calibri" w:hAnsi="Book Antiqua" w:cs="Times New Roman"/>
          <w:bCs/>
          <w:lang w:val="en-GB"/>
        </w:rPr>
        <w:tab/>
        <w:t>Relative molecular mass: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GB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>2.3.S.1.3 General Properties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(a)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Physical description (e.g. appearance, colour, physical state):</w:t>
      </w: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(b)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Solubilities:</w:t>
      </w: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/>
          <w:bCs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 xml:space="preserve">In common solvents: </w:t>
      </w: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ab/>
        <w:t>Quantitative aqueous pH solubility profile (pH 1 to 6.8):</w:t>
      </w: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bCs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6"/>
        <w:gridCol w:w="3441"/>
      </w:tblGrid>
      <w:tr w:rsidR="00384774" w:rsidRPr="00384774" w:rsidTr="00EE63EF">
        <w:tc>
          <w:tcPr>
            <w:tcW w:w="4446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de-DE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de-DE"/>
              </w:rPr>
              <w:t>Medium (e.g. pH 4.5 buffer)</w:t>
            </w:r>
          </w:p>
        </w:tc>
        <w:tc>
          <w:tcPr>
            <w:tcW w:w="3441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Solubility (mg/ml)</w:t>
            </w:r>
          </w:p>
        </w:tc>
      </w:tr>
      <w:tr w:rsidR="00384774" w:rsidRPr="00384774" w:rsidTr="00EE63EF">
        <w:tc>
          <w:tcPr>
            <w:tcW w:w="4446" w:type="dxa"/>
            <w:tcBorders>
              <w:top w:val="single" w:sz="12" w:space="0" w:color="000000"/>
            </w:tcBorders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441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4446" w:type="dxa"/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441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ab/>
        <w:t>Dose/solubility volume calculation:</w:t>
      </w: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(c)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Physical form (e.g. polymorphic form(s), solvate, hydrate):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  <w:t>Polymorphic form: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  <w:t>Solvate: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  <w:t>Hydrate:</w:t>
      </w: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(d)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Other:</w:t>
      </w: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bCs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bCs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bCs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bCs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9"/>
        <w:gridCol w:w="5031"/>
      </w:tblGrid>
      <w:tr w:rsidR="00384774" w:rsidRPr="00384774" w:rsidTr="00EE63EF">
        <w:tc>
          <w:tcPr>
            <w:tcW w:w="3789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Property</w:t>
            </w:r>
          </w:p>
        </w:tc>
        <w:tc>
          <w:tcPr>
            <w:tcW w:w="5031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</w:p>
        </w:tc>
      </w:tr>
      <w:tr w:rsidR="00384774" w:rsidRPr="00384774" w:rsidTr="00EE63EF">
        <w:tc>
          <w:tcPr>
            <w:tcW w:w="3789" w:type="dxa"/>
            <w:tcBorders>
              <w:top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pH</w:t>
            </w:r>
          </w:p>
        </w:tc>
        <w:tc>
          <w:tcPr>
            <w:tcW w:w="5031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789" w:type="dxa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lastRenderedPageBreak/>
              <w:t>pK</w:t>
            </w:r>
          </w:p>
        </w:tc>
        <w:tc>
          <w:tcPr>
            <w:tcW w:w="5031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789" w:type="dxa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Partition coefficients</w:t>
            </w:r>
          </w:p>
        </w:tc>
        <w:tc>
          <w:tcPr>
            <w:tcW w:w="5031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789" w:type="dxa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Melting/boiling points</w:t>
            </w:r>
          </w:p>
        </w:tc>
        <w:tc>
          <w:tcPr>
            <w:tcW w:w="5031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789" w:type="dxa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 xml:space="preserve">Specific optical rotation 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(specify solvent)</w:t>
            </w:r>
          </w:p>
        </w:tc>
        <w:tc>
          <w:tcPr>
            <w:tcW w:w="5031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789" w:type="dxa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Refractive index (liquids)</w:t>
            </w:r>
          </w:p>
        </w:tc>
        <w:tc>
          <w:tcPr>
            <w:tcW w:w="5031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789" w:type="dxa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Hygroscopicity</w:t>
            </w:r>
          </w:p>
        </w:tc>
        <w:tc>
          <w:tcPr>
            <w:tcW w:w="5031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789" w:type="dxa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s-ES"/>
              </w:rPr>
            </w:pPr>
            <w:r w:rsidRPr="00384774">
              <w:rPr>
                <w:rFonts w:ascii="Book Antiqua" w:eastAsia="Calibri" w:hAnsi="Book Antiqua" w:cs="Times New Roman"/>
                <w:lang w:val="es-ES"/>
              </w:rPr>
              <w:t>UV absorption maxima/molar absorptivity</w:t>
            </w:r>
          </w:p>
        </w:tc>
        <w:tc>
          <w:tcPr>
            <w:tcW w:w="5031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s-ES"/>
              </w:rPr>
            </w:pPr>
          </w:p>
        </w:tc>
      </w:tr>
      <w:tr w:rsidR="00384774" w:rsidRPr="00384774" w:rsidTr="00EE63EF">
        <w:tc>
          <w:tcPr>
            <w:tcW w:w="3789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Other</w:t>
            </w:r>
          </w:p>
        </w:tc>
        <w:tc>
          <w:tcPr>
            <w:tcW w:w="5031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789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031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lang w:val="en-CA"/>
        </w:rPr>
        <w:t xml:space="preserve">2.3.S.2 Manufacture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bCs/>
          <w:i/>
          <w:iCs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i/>
          <w:iCs/>
          <w:lang w:val="en-CA"/>
        </w:rPr>
        <w:t xml:space="preserve">2.3.S.2.1 Manufacturer(s) </w:t>
      </w: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(a)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 xml:space="preserve">Name, address and responsibility </w:t>
      </w:r>
      <w:r w:rsidRPr="00384774">
        <w:rPr>
          <w:rFonts w:ascii="Book Antiqua" w:eastAsia="Calibri" w:hAnsi="Book Antiqua" w:cs="Times New Roman"/>
          <w:lang w:val="en-CA"/>
        </w:rPr>
        <w:t xml:space="preserve">(e.g. fabrication, packaging, labelling, testing, storage) </w:t>
      </w:r>
      <w:r w:rsidRPr="00384774">
        <w:rPr>
          <w:rFonts w:ascii="Book Antiqua" w:eastAsia="Calibri" w:hAnsi="Book Antiqua" w:cs="Times New Roman"/>
          <w:bCs/>
          <w:lang w:val="en-CA"/>
        </w:rPr>
        <w:t>of each manufacturer, including contractors and each proposed production site or facility involved in these activities: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6"/>
        <w:gridCol w:w="2268"/>
        <w:gridCol w:w="3046"/>
      </w:tblGrid>
      <w:tr w:rsidR="00384774" w:rsidRPr="00384774" w:rsidTr="00EE63EF">
        <w:tc>
          <w:tcPr>
            <w:tcW w:w="3596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Name and address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(including block(s)/unit(s))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 xml:space="preserve">Responsibility </w:t>
            </w:r>
          </w:p>
        </w:tc>
        <w:tc>
          <w:tcPr>
            <w:tcW w:w="3046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APIMF/CEP number (if applicable)</w:t>
            </w:r>
          </w:p>
        </w:tc>
      </w:tr>
      <w:tr w:rsidR="00384774" w:rsidRPr="00384774" w:rsidTr="00EE63EF">
        <w:tc>
          <w:tcPr>
            <w:tcW w:w="3596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046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596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268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046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596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268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046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(b)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 xml:space="preserve">Manufacturing authorization for the production of API(s) and, where available, certificate of GMP compliance (GMP information should be provided in </w:t>
      </w:r>
      <w:r w:rsidRPr="00384774">
        <w:rPr>
          <w:rFonts w:ascii="Book Antiqua" w:eastAsia="Calibri" w:hAnsi="Book Antiqua" w:cs="Times New Roman"/>
          <w:bCs/>
          <w:i/>
          <w:lang w:val="en-CA"/>
        </w:rPr>
        <w:t>Module 1</w:t>
      </w:r>
      <w:r w:rsidRPr="00384774">
        <w:rPr>
          <w:rFonts w:ascii="Book Antiqua" w:eastAsia="Calibri" w:hAnsi="Book Antiqua" w:cs="Times New Roman"/>
          <w:bCs/>
          <w:lang w:val="en-CA"/>
        </w:rPr>
        <w:t>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b/>
          <w:bCs/>
          <w:i/>
          <w:iCs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 xml:space="preserve">2.3.S.2.2 Description of Manufacturing Process and Process Controls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(a)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Flow diagram of the synthesis process(es):</w:t>
      </w: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(b)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Brief narrative description of the manufacturing process(es):</w:t>
      </w: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(c)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Alternate processes and explanation of their use:</w:t>
      </w: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(d)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Reprocessing steps and justification:</w:t>
      </w: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 xml:space="preserve">2.3.S.2.3 Control of Materials </w:t>
      </w:r>
    </w:p>
    <w:p w:rsidR="00384774" w:rsidRPr="00384774" w:rsidRDefault="00384774" w:rsidP="00384774">
      <w:pPr>
        <w:tabs>
          <w:tab w:val="left" w:pos="6426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</w:p>
    <w:p w:rsidR="00384774" w:rsidRPr="00384774" w:rsidRDefault="00384774" w:rsidP="00384774">
      <w:pPr>
        <w:numPr>
          <w:ilvl w:val="0"/>
          <w:numId w:val="38"/>
        </w:numPr>
        <w:tabs>
          <w:tab w:val="left" w:pos="720"/>
          <w:tab w:val="left" w:pos="1440"/>
        </w:tabs>
        <w:spacing w:after="0" w:line="240" w:lineRule="auto"/>
        <w:ind w:right="-244" w:hanging="990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 xml:space="preserve">Summary of the quality and controls of the starting materials used in the </w:t>
      </w: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left="360"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manufacture of the API: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3"/>
        <w:gridCol w:w="3106"/>
        <w:gridCol w:w="2929"/>
      </w:tblGrid>
      <w:tr w:rsidR="00384774" w:rsidRPr="00384774" w:rsidTr="00EE63EF">
        <w:trPr>
          <w:tblHeader/>
        </w:trPr>
        <w:tc>
          <w:tcPr>
            <w:tcW w:w="3073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Step/starting material</w:t>
            </w:r>
          </w:p>
        </w:tc>
        <w:tc>
          <w:tcPr>
            <w:tcW w:w="3106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Test(s)/method(s)</w:t>
            </w:r>
          </w:p>
        </w:tc>
        <w:tc>
          <w:tcPr>
            <w:tcW w:w="2929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Acceptance criteria</w:t>
            </w:r>
          </w:p>
        </w:tc>
      </w:tr>
      <w:tr w:rsidR="00384774" w:rsidRPr="00384774" w:rsidTr="00EE63EF">
        <w:tc>
          <w:tcPr>
            <w:tcW w:w="3073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106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929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073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106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929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073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106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929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073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106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929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18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lastRenderedPageBreak/>
        <w:tab/>
      </w:r>
      <w:r w:rsidRPr="00384774">
        <w:rPr>
          <w:rFonts w:ascii="Book Antiqua" w:eastAsia="Calibri" w:hAnsi="Book Antiqua" w:cs="Times New Roman"/>
          <w:bCs/>
          <w:lang w:val="en-CA"/>
        </w:rPr>
        <w:t>(b)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Name and manufacturing site address of starting material   manufacturer(s):</w:t>
      </w: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ab/>
        <w:t xml:space="preserve">(c) 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 xml:space="preserve">Where the API(s) and the starting materials and reagents used to manufacture the API(s) are </w:t>
      </w:r>
      <w:r w:rsidRPr="00384774">
        <w:rPr>
          <w:rFonts w:ascii="Book Antiqua" w:eastAsia="Calibri" w:hAnsi="Book Antiqua" w:cs="Times New Roman"/>
          <w:bCs/>
          <w:i/>
          <w:lang w:val="en-CA"/>
        </w:rPr>
        <w:t>without</w:t>
      </w:r>
      <w:r w:rsidRPr="00384774">
        <w:rPr>
          <w:rFonts w:ascii="Book Antiqua" w:eastAsia="Calibri" w:hAnsi="Book Antiqua" w:cs="Times New Roman"/>
          <w:bCs/>
          <w:lang w:val="en-CA"/>
        </w:rPr>
        <w:t xml:space="preserve"> risk of transmitting agents of animal spongiform encephalopathies, a letter of attestation confirming this can be found in: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b/>
          <w:bCs/>
          <w:i/>
          <w:iCs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 xml:space="preserve">2.3.S.2.4 Controls of Critical Steps and Intermediates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(a)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Summary of the controls performed at critical steps of the manufacturing process and on intermediates: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384774" w:rsidRPr="00384774" w:rsidTr="00EE63EF">
        <w:trPr>
          <w:tblHeader/>
        </w:trPr>
        <w:tc>
          <w:tcPr>
            <w:tcW w:w="3192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Step/materials</w:t>
            </w:r>
          </w:p>
        </w:tc>
        <w:tc>
          <w:tcPr>
            <w:tcW w:w="3192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Test(s)/method(s)</w:t>
            </w:r>
          </w:p>
        </w:tc>
        <w:tc>
          <w:tcPr>
            <w:tcW w:w="3192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Acceptance criteria</w:t>
            </w:r>
          </w:p>
        </w:tc>
      </w:tr>
      <w:tr w:rsidR="00384774" w:rsidRPr="00384774" w:rsidTr="00EE63EF">
        <w:tc>
          <w:tcPr>
            <w:tcW w:w="3192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192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192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19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19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19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19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19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19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19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19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19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b/>
          <w:bCs/>
          <w:i/>
          <w:iCs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 xml:space="preserve">2.3.S.2.5 Process Validation and/or Evaluation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(a)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Description of process validation and/or evaluation studies (e.g. for aseptic processing and sterilization):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b/>
          <w:bCs/>
          <w:i/>
          <w:iCs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b/>
          <w:bCs/>
          <w:i/>
          <w:iCs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 xml:space="preserve">2.3.S.2.6 Manufacturing Process Development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(a)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Description and discussion of the significant changes made to the manufacturing process and/or manufacturing site of the API used in producing comparative bioavailability or bio-waiver,  stability, scale-up, pilot and, if available, production scale batches: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lang w:val="en-CA"/>
        </w:rPr>
        <w:t xml:space="preserve">2.3.S.3 Characterisation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i/>
          <w:iCs/>
          <w:lang w:val="en-CA"/>
        </w:rPr>
        <w:t>2.3.S.3.1 Elucidation of Structure and other Characteristics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36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(a)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 xml:space="preserve">List of studies performed (e.g. IR, UV, NMR, MS, elemental analysis) and </w:t>
      </w:r>
    </w:p>
    <w:p w:rsidR="00384774" w:rsidRPr="00384774" w:rsidRDefault="00384774" w:rsidP="00384774">
      <w:pPr>
        <w:tabs>
          <w:tab w:val="left" w:pos="360"/>
          <w:tab w:val="left" w:pos="1440"/>
        </w:tabs>
        <w:spacing w:after="0" w:line="240" w:lineRule="auto"/>
        <w:ind w:left="1418"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conclusion from the studies (e.g. whether results support the proposed structure):</w:t>
      </w:r>
    </w:p>
    <w:p w:rsidR="00384774" w:rsidRPr="00384774" w:rsidRDefault="00384774" w:rsidP="00384774">
      <w:pPr>
        <w:tabs>
          <w:tab w:val="left" w:pos="36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(b)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 xml:space="preserve">Discussion on the potential for isomerism and identification of stereochemistry </w:t>
      </w:r>
    </w:p>
    <w:p w:rsidR="00384774" w:rsidRPr="00384774" w:rsidRDefault="00384774" w:rsidP="00384774">
      <w:pPr>
        <w:tabs>
          <w:tab w:val="left" w:pos="360"/>
          <w:tab w:val="left" w:pos="1440"/>
        </w:tabs>
        <w:spacing w:after="0" w:line="240" w:lineRule="auto"/>
        <w:ind w:left="1418" w:right="-244" w:hanging="1440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 xml:space="preserve">(e.g. geometric isomerism, number of chiral centres and configurations) of the API </w:t>
      </w:r>
    </w:p>
    <w:p w:rsidR="00384774" w:rsidRPr="00384774" w:rsidRDefault="00384774" w:rsidP="00384774">
      <w:pPr>
        <w:tabs>
          <w:tab w:val="left" w:pos="360"/>
          <w:tab w:val="left" w:pos="1440"/>
        </w:tabs>
        <w:spacing w:after="0" w:line="240" w:lineRule="auto"/>
        <w:ind w:left="1418"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batch(es) used in comparative bioavailability or biowaiver studies:</w:t>
      </w:r>
    </w:p>
    <w:p w:rsidR="00384774" w:rsidRPr="00384774" w:rsidRDefault="00384774" w:rsidP="00384774">
      <w:pPr>
        <w:tabs>
          <w:tab w:val="left" w:pos="36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(c)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 xml:space="preserve">Summary of studies performed to identify potential polymorphic forms (including </w:t>
      </w:r>
    </w:p>
    <w:p w:rsidR="00384774" w:rsidRPr="00384774" w:rsidRDefault="00384774" w:rsidP="00384774">
      <w:pPr>
        <w:tabs>
          <w:tab w:val="left" w:pos="360"/>
          <w:tab w:val="left" w:pos="1440"/>
        </w:tabs>
        <w:spacing w:after="0" w:line="240" w:lineRule="auto"/>
        <w:ind w:left="1418"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solvates):</w:t>
      </w:r>
    </w:p>
    <w:p w:rsidR="00384774" w:rsidRPr="00384774" w:rsidRDefault="00384774" w:rsidP="00384774">
      <w:pPr>
        <w:tabs>
          <w:tab w:val="left" w:pos="36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(d)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Summary of studies performed to identify the particle size distribution of the API:</w:t>
      </w:r>
    </w:p>
    <w:p w:rsidR="00384774" w:rsidRPr="00384774" w:rsidRDefault="00384774" w:rsidP="00384774">
      <w:pPr>
        <w:tabs>
          <w:tab w:val="left" w:pos="36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(e)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Other characteristics: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b/>
          <w:bCs/>
          <w:i/>
          <w:iCs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 xml:space="preserve">2.3.S.3.2 Impurities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39"/>
        </w:numPr>
        <w:tabs>
          <w:tab w:val="left" w:pos="36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 xml:space="preserve">Identification of potential and actual impurities arising from the synthesis, </w:t>
      </w:r>
    </w:p>
    <w:p w:rsidR="00384774" w:rsidRPr="00384774" w:rsidRDefault="00384774" w:rsidP="00384774">
      <w:pPr>
        <w:tabs>
          <w:tab w:val="left" w:pos="360"/>
          <w:tab w:val="left" w:pos="1440"/>
        </w:tabs>
        <w:spacing w:after="0" w:line="240" w:lineRule="auto"/>
        <w:ind w:left="720" w:right="-244"/>
        <w:contextualSpacing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manufacture and/or degradation: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40"/>
        </w:numPr>
        <w:tabs>
          <w:tab w:val="left" w:pos="720"/>
          <w:tab w:val="left" w:pos="1440"/>
          <w:tab w:val="left" w:pos="216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 xml:space="preserve">List of API-related impurities (e.g. starting materials, by-products, </w:t>
      </w:r>
    </w:p>
    <w:p w:rsidR="00384774" w:rsidRPr="00384774" w:rsidRDefault="00384774" w:rsidP="00384774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right="-244"/>
        <w:contextualSpacing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lastRenderedPageBreak/>
        <w:t>intermediates, chiral impurities, degradation products), including chemical name, structure and origin: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0" w:type="auto"/>
        <w:tblInd w:w="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880"/>
        <w:gridCol w:w="3240"/>
        <w:gridCol w:w="3240"/>
      </w:tblGrid>
      <w:tr w:rsidR="00384774" w:rsidRPr="00384774" w:rsidTr="00EE63EF">
        <w:trPr>
          <w:cantSplit/>
          <w:tblHeader/>
        </w:trPr>
        <w:tc>
          <w:tcPr>
            <w:tcW w:w="2880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API-related impurity (chemical name or descriptor)</w:t>
            </w:r>
          </w:p>
        </w:tc>
        <w:tc>
          <w:tcPr>
            <w:tcW w:w="3240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Structure</w:t>
            </w:r>
          </w:p>
        </w:tc>
        <w:tc>
          <w:tcPr>
            <w:tcW w:w="3240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Origin</w:t>
            </w:r>
          </w:p>
        </w:tc>
      </w:tr>
      <w:tr w:rsidR="00384774" w:rsidRPr="00384774" w:rsidTr="00EE63EF">
        <w:trPr>
          <w:cantSplit/>
        </w:trPr>
        <w:tc>
          <w:tcPr>
            <w:tcW w:w="2880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240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240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88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24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24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88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24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24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88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24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24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88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24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24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40"/>
        </w:numPr>
        <w:tabs>
          <w:tab w:val="left" w:pos="720"/>
          <w:tab w:val="left" w:pos="1440"/>
          <w:tab w:val="left" w:pos="216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 xml:space="preserve">List of process-related impurities (e.g. residual solvents, reagents), </w:t>
      </w:r>
    </w:p>
    <w:p w:rsidR="00384774" w:rsidRPr="00384774" w:rsidRDefault="00384774" w:rsidP="00384774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right="-244"/>
        <w:contextualSpacing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including compound names and step used in synthesis: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9356" w:type="dxa"/>
        <w:tblInd w:w="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860"/>
        <w:gridCol w:w="4496"/>
      </w:tblGrid>
      <w:tr w:rsidR="00384774" w:rsidRPr="00384774" w:rsidTr="00EE63EF">
        <w:trPr>
          <w:cantSplit/>
          <w:tblHeader/>
        </w:trPr>
        <w:tc>
          <w:tcPr>
            <w:tcW w:w="4860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Process-related impurity (compound name)</w:t>
            </w:r>
          </w:p>
        </w:tc>
        <w:tc>
          <w:tcPr>
            <w:tcW w:w="4496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Step used in synthesis</w:t>
            </w:r>
          </w:p>
        </w:tc>
      </w:tr>
      <w:tr w:rsidR="00384774" w:rsidRPr="00384774" w:rsidTr="00EE63EF">
        <w:trPr>
          <w:cantSplit/>
        </w:trPr>
        <w:tc>
          <w:tcPr>
            <w:tcW w:w="4860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4496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486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4496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486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4496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486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4496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486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4496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(b)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Basis for setting the acceptance criteria for impurities:</w:t>
      </w:r>
    </w:p>
    <w:p w:rsidR="00384774" w:rsidRPr="00384774" w:rsidRDefault="00384774" w:rsidP="00384774">
      <w:pPr>
        <w:tabs>
          <w:tab w:val="left" w:pos="720"/>
          <w:tab w:val="left" w:pos="1440"/>
          <w:tab w:val="left" w:pos="2160"/>
        </w:tabs>
        <w:spacing w:after="0" w:line="240" w:lineRule="auto"/>
        <w:ind w:right="-244" w:hanging="2160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(i)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 xml:space="preserve">Maximum daily dose (i.e. the amount of API administered per day) for </w:t>
      </w:r>
    </w:p>
    <w:p w:rsidR="00384774" w:rsidRPr="00384774" w:rsidRDefault="00384774" w:rsidP="00384774">
      <w:pPr>
        <w:tabs>
          <w:tab w:val="left" w:pos="720"/>
          <w:tab w:val="left" w:pos="1440"/>
          <w:tab w:val="left" w:pos="2160"/>
        </w:tabs>
        <w:spacing w:after="0" w:line="240" w:lineRule="auto"/>
        <w:ind w:right="-244" w:hanging="2160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ab/>
        <w:t xml:space="preserve">the API, corresponding to ICH Reporting/Identification/Qualification </w:t>
      </w:r>
    </w:p>
    <w:p w:rsidR="00384774" w:rsidRPr="00384774" w:rsidRDefault="00384774" w:rsidP="00384774">
      <w:pPr>
        <w:tabs>
          <w:tab w:val="left" w:pos="720"/>
          <w:tab w:val="left" w:pos="1440"/>
          <w:tab w:val="left" w:pos="2160"/>
        </w:tabs>
        <w:spacing w:after="0" w:line="240" w:lineRule="auto"/>
        <w:ind w:right="-244" w:hanging="2160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ab/>
        <w:t xml:space="preserve">Thresholds for the API-related impurities and the concentration limits </w:t>
      </w:r>
    </w:p>
    <w:p w:rsidR="00384774" w:rsidRPr="00384774" w:rsidRDefault="00384774" w:rsidP="00384774">
      <w:pPr>
        <w:tabs>
          <w:tab w:val="left" w:pos="720"/>
          <w:tab w:val="left" w:pos="1440"/>
          <w:tab w:val="left" w:pos="2160"/>
        </w:tabs>
        <w:spacing w:after="0" w:line="240" w:lineRule="auto"/>
        <w:ind w:right="-244" w:hanging="216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ab/>
        <w:t>(ppm) for the process-related impurities (e.g. residual solvents):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60"/>
        <w:gridCol w:w="2479"/>
        <w:gridCol w:w="2829"/>
      </w:tblGrid>
      <w:tr w:rsidR="00384774" w:rsidRPr="00384774" w:rsidTr="00EE63EF">
        <w:trPr>
          <w:tblHeader/>
        </w:trPr>
        <w:tc>
          <w:tcPr>
            <w:tcW w:w="4160" w:type="dxa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Maximum daily dose for the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 xml:space="preserve"> API:</w:t>
            </w:r>
          </w:p>
        </w:tc>
        <w:tc>
          <w:tcPr>
            <w:tcW w:w="5308" w:type="dxa"/>
            <w:gridSpan w:val="2"/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&lt;x mg/day&gt;</w:t>
            </w:r>
          </w:p>
        </w:tc>
      </w:tr>
      <w:tr w:rsidR="00384774" w:rsidRPr="00384774" w:rsidTr="00EE63EF">
        <w:trPr>
          <w:tblHeader/>
        </w:trPr>
        <w:tc>
          <w:tcPr>
            <w:tcW w:w="4160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Test</w:t>
            </w:r>
          </w:p>
        </w:tc>
        <w:tc>
          <w:tcPr>
            <w:tcW w:w="2479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Parameter</w:t>
            </w:r>
          </w:p>
        </w:tc>
        <w:tc>
          <w:tcPr>
            <w:tcW w:w="2829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ICH threshold or concentration limit</w:t>
            </w:r>
          </w:p>
        </w:tc>
      </w:tr>
      <w:tr w:rsidR="00384774" w:rsidRPr="00384774" w:rsidTr="00EE63EF">
        <w:tc>
          <w:tcPr>
            <w:tcW w:w="4160" w:type="dxa"/>
            <w:vMerge w:val="restart"/>
            <w:tcBorders>
              <w:top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API-related impurities</w:t>
            </w:r>
          </w:p>
        </w:tc>
        <w:tc>
          <w:tcPr>
            <w:tcW w:w="2479" w:type="dxa"/>
            <w:tcBorders>
              <w:top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Reporting Threshold</w:t>
            </w:r>
          </w:p>
        </w:tc>
        <w:tc>
          <w:tcPr>
            <w:tcW w:w="2829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4160" w:type="dxa"/>
            <w:vMerge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479" w:type="dxa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Identification Threshold</w:t>
            </w:r>
          </w:p>
        </w:tc>
        <w:tc>
          <w:tcPr>
            <w:tcW w:w="2829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4160" w:type="dxa"/>
            <w:vMerge/>
            <w:tcBorders>
              <w:bottom w:val="single" w:sz="4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479" w:type="dxa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Qualification Threshold</w:t>
            </w:r>
          </w:p>
        </w:tc>
        <w:tc>
          <w:tcPr>
            <w:tcW w:w="2829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4160" w:type="dxa"/>
            <w:vMerge w:val="restart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Process-related impurities</w:t>
            </w:r>
          </w:p>
        </w:tc>
        <w:tc>
          <w:tcPr>
            <w:tcW w:w="2479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&lt;solvent 1&gt;</w:t>
            </w:r>
          </w:p>
        </w:tc>
        <w:tc>
          <w:tcPr>
            <w:tcW w:w="2829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4160" w:type="dxa"/>
            <w:vMerge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479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&lt;solvent 2&gt;, etc.</w:t>
            </w:r>
          </w:p>
        </w:tc>
        <w:tc>
          <w:tcPr>
            <w:tcW w:w="2829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4160" w:type="dxa"/>
            <w:vMerge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479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829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  <w:tab w:val="left" w:pos="2160"/>
        </w:tabs>
        <w:spacing w:after="0" w:line="240" w:lineRule="auto"/>
        <w:ind w:right="-244" w:hanging="2160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(ii)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 xml:space="preserve">Data on observed impurities for relevant batches (e.g. comparative </w:t>
      </w:r>
    </w:p>
    <w:p w:rsidR="00384774" w:rsidRPr="00384774" w:rsidRDefault="00384774" w:rsidP="00384774">
      <w:pPr>
        <w:tabs>
          <w:tab w:val="left" w:pos="1440"/>
          <w:tab w:val="left" w:pos="2160"/>
        </w:tabs>
        <w:spacing w:after="0" w:line="240" w:lineRule="auto"/>
        <w:ind w:left="1985" w:right="-244" w:hanging="216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bioavailability or biowaiver, stability batches):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0" w:type="auto"/>
        <w:tblInd w:w="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60"/>
        <w:gridCol w:w="1800"/>
        <w:gridCol w:w="1800"/>
        <w:gridCol w:w="1800"/>
        <w:gridCol w:w="1800"/>
      </w:tblGrid>
      <w:tr w:rsidR="00384774" w:rsidRPr="00384774" w:rsidTr="00EE63EF">
        <w:trPr>
          <w:cantSplit/>
          <w:tblHeader/>
        </w:trPr>
        <w:tc>
          <w:tcPr>
            <w:tcW w:w="2160" w:type="dxa"/>
            <w:vMerge w:val="restart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bCs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Impurity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(API-related and process-related)</w:t>
            </w:r>
          </w:p>
        </w:tc>
        <w:tc>
          <w:tcPr>
            <w:tcW w:w="1800" w:type="dxa"/>
            <w:vMerge w:val="restart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bCs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Acceptance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Criteria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bCs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Results (include batch number* and use**)</w:t>
            </w:r>
          </w:p>
        </w:tc>
      </w:tr>
      <w:tr w:rsidR="00384774" w:rsidRPr="00384774" w:rsidTr="00EE63EF">
        <w:trPr>
          <w:cantSplit/>
          <w:tblHeader/>
        </w:trPr>
        <w:tc>
          <w:tcPr>
            <w:tcW w:w="2160" w:type="dxa"/>
            <w:vMerge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160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16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16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16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* include strength, if reporting impurity levels found in the FPP (e.g. for comparative studies)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 xml:space="preserve">** e.g. comparative bioavailability or bio-waiver studies, stability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  <w:tab w:val="left" w:pos="2160"/>
        </w:tabs>
        <w:spacing w:after="0" w:line="240" w:lineRule="auto"/>
        <w:ind w:right="-244" w:hanging="216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(iii)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Justification of proposed acceptance criteria for impurities: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b/>
          <w:bCs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lang w:val="en-CA"/>
        </w:rPr>
        <w:t xml:space="preserve">2.3.S.4 Control of the API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i/>
          <w:iCs/>
          <w:lang w:val="en-CA"/>
        </w:rPr>
        <w:t xml:space="preserve">2.3.S.4.1 Specification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widowControl w:val="0"/>
        <w:numPr>
          <w:ilvl w:val="0"/>
          <w:numId w:val="4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right="-244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 xml:space="preserve">API specifications </w:t>
      </w:r>
      <w:r w:rsidRPr="00384774">
        <w:rPr>
          <w:rFonts w:ascii="Book Antiqua" w:eastAsia="Calibri" w:hAnsi="Book Antiqua" w:cs="Times New Roman"/>
          <w:bCs/>
          <w:i/>
          <w:lang w:val="en-CA"/>
        </w:rPr>
        <w:t>of the FPP manufacturer</w:t>
      </w:r>
      <w:r w:rsidRPr="00384774">
        <w:rPr>
          <w:rFonts w:ascii="Book Antiqua" w:eastAsia="Calibri" w:hAnsi="Book Antiqua" w:cs="Times New Roman"/>
          <w:bCs/>
          <w:lang w:val="en-CA"/>
        </w:rPr>
        <w:t xml:space="preserve">: 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0" w:type="auto"/>
        <w:tblInd w:w="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880"/>
        <w:gridCol w:w="3240"/>
        <w:gridCol w:w="3240"/>
      </w:tblGrid>
      <w:tr w:rsidR="00384774" w:rsidRPr="00384774" w:rsidTr="00EE63EF">
        <w:trPr>
          <w:cantSplit/>
          <w:tblHeader/>
        </w:trPr>
        <w:tc>
          <w:tcPr>
            <w:tcW w:w="6120" w:type="dxa"/>
            <w:gridSpan w:val="2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Standard (e.g. Ph.Int., Ph.Eur., BP, USP, House)</w:t>
            </w:r>
          </w:p>
        </w:tc>
        <w:tc>
          <w:tcPr>
            <w:tcW w:w="3240" w:type="dxa"/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  <w:tblHeader/>
        </w:trPr>
        <w:tc>
          <w:tcPr>
            <w:tcW w:w="6120" w:type="dxa"/>
            <w:gridSpan w:val="2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Specification reference number and version</w:t>
            </w:r>
          </w:p>
        </w:tc>
        <w:tc>
          <w:tcPr>
            <w:tcW w:w="3240" w:type="dxa"/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  <w:tblHeader/>
        </w:trPr>
        <w:tc>
          <w:tcPr>
            <w:tcW w:w="2880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Test</w:t>
            </w:r>
          </w:p>
        </w:tc>
        <w:tc>
          <w:tcPr>
            <w:tcW w:w="3240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Acceptance criteria</w:t>
            </w:r>
          </w:p>
        </w:tc>
        <w:tc>
          <w:tcPr>
            <w:tcW w:w="3240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bCs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Analytical procedure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(Type/Source/Version)</w:t>
            </w:r>
          </w:p>
        </w:tc>
      </w:tr>
      <w:tr w:rsidR="00384774" w:rsidRPr="00384774" w:rsidTr="00EE63EF">
        <w:trPr>
          <w:cantSplit/>
        </w:trPr>
        <w:tc>
          <w:tcPr>
            <w:tcW w:w="2880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Description</w:t>
            </w:r>
          </w:p>
        </w:tc>
        <w:tc>
          <w:tcPr>
            <w:tcW w:w="3240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240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88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Identification</w:t>
            </w:r>
          </w:p>
        </w:tc>
        <w:tc>
          <w:tcPr>
            <w:tcW w:w="324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24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88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Impurities</w:t>
            </w:r>
          </w:p>
        </w:tc>
        <w:tc>
          <w:tcPr>
            <w:tcW w:w="324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24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88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Assay</w:t>
            </w:r>
          </w:p>
        </w:tc>
        <w:tc>
          <w:tcPr>
            <w:tcW w:w="324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24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88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etc.</w:t>
            </w:r>
          </w:p>
        </w:tc>
        <w:tc>
          <w:tcPr>
            <w:tcW w:w="324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24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88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24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24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88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24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24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b/>
          <w:bCs/>
          <w:i/>
          <w:iCs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b/>
          <w:bCs/>
          <w:i/>
          <w:iCs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b/>
          <w:bCs/>
          <w:i/>
          <w:iCs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 xml:space="preserve">2.3.S.4.2 Analytical Procedures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(a)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Summary of the analytical procedures (e.g. key method parameters, conditions, system suitability testing):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 xml:space="preserve">2.3.S.4.3 Validation of Analytical Procedures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29"/>
        </w:num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Summary of the validation information (e.g. validation parameters and results for non-compendia methods):</w:t>
      </w:r>
    </w:p>
    <w:p w:rsidR="00384774" w:rsidRPr="00384774" w:rsidRDefault="00384774" w:rsidP="00384774">
      <w:pPr>
        <w:numPr>
          <w:ilvl w:val="0"/>
          <w:numId w:val="29"/>
        </w:num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 xml:space="preserve">Summary of verification information on compendia methods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 xml:space="preserve">2.3.S.4.4 Batch Analyses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28"/>
        </w:num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lastRenderedPageBreak/>
        <w:t>Description of the batches:</w:t>
      </w: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9360" w:type="dxa"/>
        <w:tblInd w:w="52" w:type="dxa"/>
        <w:tblLayout w:type="fixed"/>
        <w:tblCellMar>
          <w:left w:w="52" w:type="dxa"/>
          <w:right w:w="52" w:type="dxa"/>
        </w:tblCellMar>
        <w:tblLook w:val="0000"/>
      </w:tblPr>
      <w:tblGrid>
        <w:gridCol w:w="2127"/>
        <w:gridCol w:w="1842"/>
        <w:gridCol w:w="2421"/>
        <w:gridCol w:w="2970"/>
      </w:tblGrid>
      <w:tr w:rsidR="00384774" w:rsidRPr="00384774" w:rsidTr="00EE63EF">
        <w:trPr>
          <w:cantSplit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Batch number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Batch size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bCs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Date and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site of production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Use (e.g. comparative bioavailability or biowaiver, stability)</w:t>
            </w:r>
          </w:p>
        </w:tc>
      </w:tr>
      <w:tr w:rsidR="00384774" w:rsidRPr="00384774" w:rsidTr="00EE63EF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28"/>
        </w:num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 xml:space="preserve">Summary of batch analyses release results </w:t>
      </w:r>
      <w:r w:rsidRPr="00384774">
        <w:rPr>
          <w:rFonts w:ascii="Book Antiqua" w:eastAsia="Calibri" w:hAnsi="Book Antiqua" w:cs="Times New Roman"/>
          <w:bCs/>
          <w:i/>
          <w:lang w:val="en-CA"/>
        </w:rPr>
        <w:t>of the FPP manufacturer</w:t>
      </w:r>
      <w:r w:rsidRPr="00384774">
        <w:rPr>
          <w:rFonts w:ascii="Book Antiqua" w:eastAsia="Calibri" w:hAnsi="Book Antiqua" w:cs="Times New Roman"/>
          <w:bCs/>
          <w:lang w:val="en-CA"/>
        </w:rPr>
        <w:t xml:space="preserve"> for relevant</w:t>
      </w: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left="720" w:right="-244"/>
        <w:contextualSpacing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batches (e.g. comparative bioavailability or bio-waiver, stability):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9360" w:type="dxa"/>
        <w:tblInd w:w="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60"/>
        <w:gridCol w:w="1800"/>
        <w:gridCol w:w="1800"/>
        <w:gridCol w:w="1800"/>
        <w:gridCol w:w="1800"/>
      </w:tblGrid>
      <w:tr w:rsidR="00384774" w:rsidRPr="00384774" w:rsidTr="00EE63EF">
        <w:trPr>
          <w:cantSplit/>
          <w:tblHeader/>
        </w:trPr>
        <w:tc>
          <w:tcPr>
            <w:tcW w:w="2160" w:type="dxa"/>
            <w:vMerge w:val="restart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Test</w:t>
            </w:r>
          </w:p>
        </w:tc>
        <w:tc>
          <w:tcPr>
            <w:tcW w:w="1800" w:type="dxa"/>
            <w:vMerge w:val="restart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bCs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Acceptance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Criteria</w:t>
            </w:r>
          </w:p>
        </w:tc>
        <w:tc>
          <w:tcPr>
            <w:tcW w:w="5400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Results</w:t>
            </w:r>
          </w:p>
        </w:tc>
      </w:tr>
      <w:tr w:rsidR="00384774" w:rsidRPr="00384774" w:rsidTr="00EE63EF">
        <w:trPr>
          <w:cantSplit/>
          <w:tblHeader/>
        </w:trPr>
        <w:tc>
          <w:tcPr>
            <w:tcW w:w="2160" w:type="dxa"/>
            <w:vMerge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&lt;batch x&gt;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&lt;batch y&gt;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etc.</w:t>
            </w:r>
          </w:p>
        </w:tc>
      </w:tr>
      <w:tr w:rsidR="00384774" w:rsidRPr="00384774" w:rsidTr="00EE63EF">
        <w:trPr>
          <w:cantSplit/>
        </w:trPr>
        <w:tc>
          <w:tcPr>
            <w:tcW w:w="2160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Description</w:t>
            </w: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16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Identification</w:t>
            </w: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16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Impurities</w:t>
            </w: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16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Assay</w:t>
            </w: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16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etc.</w:t>
            </w: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28"/>
        </w:num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Summary of analytical procedures and validation information for those</w:t>
      </w: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left="720" w:right="-244"/>
        <w:contextualSpacing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procedures not previously summarized in 2.3.S.4.2 and 2.3.S.4.3 (e.g. historical analytical procedures):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 xml:space="preserve">2.3.S.4.5 Justification of Specification </w:t>
      </w: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</w:p>
    <w:p w:rsidR="00384774" w:rsidRPr="00384774" w:rsidRDefault="00384774" w:rsidP="00384774">
      <w:pPr>
        <w:numPr>
          <w:ilvl w:val="0"/>
          <w:numId w:val="35"/>
        </w:num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Justification of the API specification (e.g. evolution of tests, analytical  procedures and acceptance criteria, differences from officially recognized compendial standard(s)):</w:t>
      </w: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left="720" w:right="-244"/>
        <w:contextualSpacing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b/>
          <w:bCs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b/>
          <w:bCs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b/>
          <w:bCs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lang w:val="en-CA"/>
        </w:rPr>
        <w:t xml:space="preserve">2.3.S.5 Reference Standards or Materials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34"/>
        </w:num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Source (including lot number) of primary reference standards or reference materials (e.g. Ph.Int., Ph.Eur., BP, USP, in-house):</w:t>
      </w:r>
    </w:p>
    <w:p w:rsidR="00384774" w:rsidRPr="00384774" w:rsidRDefault="00384774" w:rsidP="00384774">
      <w:pPr>
        <w:numPr>
          <w:ilvl w:val="0"/>
          <w:numId w:val="34"/>
        </w:num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Characterization and evaluation of non-official (e.g. not from an officially recognized pharmacopoeia) primary reference standards or reference materials (e.g. elucidation of structure, certificate of analysis):</w:t>
      </w:r>
    </w:p>
    <w:p w:rsidR="00384774" w:rsidRPr="00384774" w:rsidRDefault="00384774" w:rsidP="00384774">
      <w:pPr>
        <w:widowControl w:val="0"/>
        <w:numPr>
          <w:ilvl w:val="0"/>
          <w:numId w:val="34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right="-244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>De</w:t>
      </w:r>
      <w:r w:rsidRPr="00384774">
        <w:rPr>
          <w:rFonts w:ascii="Book Antiqua" w:eastAsia="Calibri" w:hAnsi="Book Antiqua" w:cs="Times New Roman"/>
          <w:bCs/>
          <w:lang w:val="en-CA"/>
        </w:rPr>
        <w:t>scription of the process controls of the secondary reference standard (comparative certificate of analysis and IR spectra against primary standard) 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lang w:val="en-CA"/>
        </w:rPr>
        <w:t xml:space="preserve">2.3.S.6 Container Closure System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(a)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Description of the container closure system(s) for the shipment and storage of the API (including the identity of materials of construction of each primary packaging component and a brief summary of the specifications):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835"/>
        <w:gridCol w:w="4223"/>
      </w:tblGrid>
      <w:tr w:rsidR="00384774" w:rsidRPr="00384774" w:rsidTr="00EE63EF">
        <w:trPr>
          <w:tblHeader/>
        </w:trPr>
        <w:tc>
          <w:tcPr>
            <w:tcW w:w="2518" w:type="dxa"/>
            <w:tcBorders>
              <w:bottom w:val="single" w:sz="4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Packaging component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Materials of construction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Specifications (list parameters e.g. identification (IR))</w:t>
            </w:r>
          </w:p>
        </w:tc>
      </w:tr>
      <w:tr w:rsidR="00384774" w:rsidRPr="00384774" w:rsidTr="00EE63EF">
        <w:tc>
          <w:tcPr>
            <w:tcW w:w="2518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835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4223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2518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835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4223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2518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835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4223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(b)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Other information on the container closure system(s) (e.g. suitability studies):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b/>
          <w:bCs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lang w:val="en-CA"/>
        </w:rPr>
        <w:t xml:space="preserve">2.3.S.7 Stability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i/>
          <w:iCs/>
          <w:lang w:val="en-CA"/>
        </w:rPr>
        <w:t xml:space="preserve">2.3.S.7.1 Stability Summary and Conclusions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(a)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Summary of stress testing (e.g. heat, humidity, oxidation, photolysis, and acid/base): and results: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409"/>
        <w:gridCol w:w="4932"/>
      </w:tblGrid>
      <w:tr w:rsidR="00384774" w:rsidRPr="00384774" w:rsidTr="00EE63EF">
        <w:trPr>
          <w:tblHeader/>
        </w:trPr>
        <w:tc>
          <w:tcPr>
            <w:tcW w:w="2235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Stress condition</w:t>
            </w:r>
          </w:p>
        </w:tc>
        <w:tc>
          <w:tcPr>
            <w:tcW w:w="2409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Treatment</w:t>
            </w:r>
          </w:p>
        </w:tc>
        <w:tc>
          <w:tcPr>
            <w:tcW w:w="4932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Results (e.g. including discussion whether mass balance is observed)</w:t>
            </w:r>
          </w:p>
        </w:tc>
      </w:tr>
      <w:tr w:rsidR="00384774" w:rsidRPr="00384774" w:rsidTr="00EE63EF">
        <w:tc>
          <w:tcPr>
            <w:tcW w:w="2235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Heat</w:t>
            </w:r>
          </w:p>
        </w:tc>
        <w:tc>
          <w:tcPr>
            <w:tcW w:w="2409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4932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2235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Humidity</w:t>
            </w:r>
          </w:p>
        </w:tc>
        <w:tc>
          <w:tcPr>
            <w:tcW w:w="2409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493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2235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Oxidation</w:t>
            </w:r>
          </w:p>
        </w:tc>
        <w:tc>
          <w:tcPr>
            <w:tcW w:w="2409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493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2235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Photolysis</w:t>
            </w:r>
          </w:p>
        </w:tc>
        <w:tc>
          <w:tcPr>
            <w:tcW w:w="2409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493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2235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Acid</w:t>
            </w:r>
          </w:p>
        </w:tc>
        <w:tc>
          <w:tcPr>
            <w:tcW w:w="2409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493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2235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Base</w:t>
            </w:r>
          </w:p>
        </w:tc>
        <w:tc>
          <w:tcPr>
            <w:tcW w:w="2409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493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2235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Other</w:t>
            </w:r>
          </w:p>
        </w:tc>
        <w:tc>
          <w:tcPr>
            <w:tcW w:w="2409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493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2235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409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493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/>
          <w:bCs/>
          <w:lang w:val="en-CA"/>
        </w:rPr>
        <w:t>(b)</w:t>
      </w:r>
      <w:r w:rsidRPr="00384774">
        <w:rPr>
          <w:rFonts w:ascii="Book Antiqua" w:eastAsia="Calibri" w:hAnsi="Book Antiqua" w:cs="Times New Roman"/>
          <w:b/>
          <w:bCs/>
          <w:lang w:val="en-CA"/>
        </w:rPr>
        <w:tab/>
        <w:t>Summary of accelerated and long-term testing parameters (e.g. studies conducted):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4"/>
        <w:gridCol w:w="1417"/>
        <w:gridCol w:w="1323"/>
        <w:gridCol w:w="2185"/>
        <w:gridCol w:w="2597"/>
      </w:tblGrid>
      <w:tr w:rsidR="00384774" w:rsidRPr="00384774" w:rsidTr="00EE63EF">
        <w:trPr>
          <w:tblHeader/>
        </w:trPr>
        <w:tc>
          <w:tcPr>
            <w:tcW w:w="1072" w:type="pct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Storage condition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(◦C, % RH)</w:t>
            </w:r>
          </w:p>
        </w:tc>
        <w:tc>
          <w:tcPr>
            <w:tcW w:w="740" w:type="pct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Batch number</w:t>
            </w:r>
          </w:p>
        </w:tc>
        <w:tc>
          <w:tcPr>
            <w:tcW w:w="691" w:type="pct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 xml:space="preserve">Batch 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size</w:t>
            </w:r>
          </w:p>
        </w:tc>
        <w:tc>
          <w:tcPr>
            <w:tcW w:w="1141" w:type="pct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Container closure system</w:t>
            </w:r>
          </w:p>
        </w:tc>
        <w:tc>
          <w:tcPr>
            <w:tcW w:w="1356" w:type="pct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Completed (and proposed) testing intervals</w:t>
            </w:r>
          </w:p>
        </w:tc>
      </w:tr>
      <w:tr w:rsidR="00384774" w:rsidRPr="00384774" w:rsidTr="00EE63EF">
        <w:tc>
          <w:tcPr>
            <w:tcW w:w="1072" w:type="pct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740" w:type="pct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691" w:type="pct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141" w:type="pct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356" w:type="pct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1072" w:type="pct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740" w:type="pct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691" w:type="pct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141" w:type="pct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356" w:type="pct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1072" w:type="pct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740" w:type="pct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691" w:type="pct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141" w:type="pct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356" w:type="pct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1072" w:type="pct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740" w:type="pct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691" w:type="pct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141" w:type="pct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356" w:type="pct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>Summary of the stability results observed for the above accelerated and long-term studies: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24"/>
      </w:tblGrid>
      <w:tr w:rsidR="00384774" w:rsidRPr="00384774" w:rsidTr="00EE63EF">
        <w:trPr>
          <w:tblHeader/>
        </w:trPr>
        <w:tc>
          <w:tcPr>
            <w:tcW w:w="3652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Test</w:t>
            </w:r>
          </w:p>
        </w:tc>
        <w:tc>
          <w:tcPr>
            <w:tcW w:w="5924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Results</w:t>
            </w:r>
          </w:p>
        </w:tc>
      </w:tr>
      <w:tr w:rsidR="00384774" w:rsidRPr="00384774" w:rsidTr="00EE63EF">
        <w:tc>
          <w:tcPr>
            <w:tcW w:w="3652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Description</w:t>
            </w:r>
          </w:p>
        </w:tc>
        <w:tc>
          <w:tcPr>
            <w:tcW w:w="5924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Moisture</w:t>
            </w:r>
          </w:p>
        </w:tc>
        <w:tc>
          <w:tcPr>
            <w:tcW w:w="5924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Impurities</w:t>
            </w:r>
          </w:p>
        </w:tc>
        <w:tc>
          <w:tcPr>
            <w:tcW w:w="5924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Assay</w:t>
            </w:r>
          </w:p>
        </w:tc>
        <w:tc>
          <w:tcPr>
            <w:tcW w:w="5924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etc.</w:t>
            </w:r>
          </w:p>
        </w:tc>
        <w:tc>
          <w:tcPr>
            <w:tcW w:w="5924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924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(c)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Proposed storage statement and re-test period (or shelf-life, as appropriate):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384774" w:rsidRPr="00384774" w:rsidTr="00EE63EF">
        <w:tc>
          <w:tcPr>
            <w:tcW w:w="3192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Container closure system</w:t>
            </w:r>
          </w:p>
        </w:tc>
        <w:tc>
          <w:tcPr>
            <w:tcW w:w="3192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Storage statement</w:t>
            </w:r>
          </w:p>
        </w:tc>
        <w:tc>
          <w:tcPr>
            <w:tcW w:w="3192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Re-test period*</w:t>
            </w:r>
          </w:p>
        </w:tc>
      </w:tr>
      <w:tr w:rsidR="00384774" w:rsidRPr="00384774" w:rsidTr="00EE63EF">
        <w:tc>
          <w:tcPr>
            <w:tcW w:w="3192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192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192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19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19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19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>* indicate if a shelf-life is proposed in lieu of a re-test period (e.g. in the case of labile APIs)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 xml:space="preserve">2.3.S.7.2 Post-approval Stability Protocol and Stability Commitment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(a)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 xml:space="preserve">Stability protocol for </w:t>
      </w:r>
      <w:r w:rsidRPr="00384774">
        <w:rPr>
          <w:rFonts w:ascii="Book Antiqua" w:eastAsia="Calibri" w:hAnsi="Book Antiqua" w:cs="Times New Roman"/>
          <w:bCs/>
          <w:i/>
          <w:lang w:val="en-CA"/>
        </w:rPr>
        <w:t>Primary stability batches</w:t>
      </w:r>
      <w:r w:rsidRPr="00384774">
        <w:rPr>
          <w:rFonts w:ascii="Book Antiqua" w:eastAsia="Calibri" w:hAnsi="Book Antiqua" w:cs="Times New Roman"/>
          <w:bCs/>
          <w:lang w:val="en-CA"/>
        </w:rPr>
        <w:t xml:space="preserve"> (e.g. storage conditions (including tolerances), batch numbers and batch sizes, tests and acceptance criteria, testing frequency, container closure system(s)):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8"/>
        <w:gridCol w:w="2643"/>
        <w:gridCol w:w="2905"/>
      </w:tblGrid>
      <w:tr w:rsidR="00384774" w:rsidRPr="00384774" w:rsidTr="00EE63EF">
        <w:trPr>
          <w:tblHeader/>
        </w:trPr>
        <w:tc>
          <w:tcPr>
            <w:tcW w:w="3888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Parameter</w:t>
            </w:r>
          </w:p>
        </w:tc>
        <w:tc>
          <w:tcPr>
            <w:tcW w:w="5548" w:type="dxa"/>
            <w:gridSpan w:val="2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Details</w:t>
            </w:r>
          </w:p>
        </w:tc>
      </w:tr>
      <w:tr w:rsidR="00384774" w:rsidRPr="00384774" w:rsidTr="00EE63EF">
        <w:tc>
          <w:tcPr>
            <w:tcW w:w="3888" w:type="dxa"/>
            <w:tcBorders>
              <w:top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Storage condition(s) (◦C, % RH)</w:t>
            </w:r>
          </w:p>
        </w:tc>
        <w:tc>
          <w:tcPr>
            <w:tcW w:w="5548" w:type="dxa"/>
            <w:gridSpan w:val="2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888" w:type="dxa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Batch number(s) / batch size(s)</w:t>
            </w:r>
          </w:p>
        </w:tc>
        <w:tc>
          <w:tcPr>
            <w:tcW w:w="5548" w:type="dxa"/>
            <w:gridSpan w:val="2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888" w:type="dxa"/>
            <w:vMerge w:val="restart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Tests and acceptance criteria</w:t>
            </w:r>
          </w:p>
        </w:tc>
        <w:tc>
          <w:tcPr>
            <w:tcW w:w="2643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Description</w:t>
            </w:r>
          </w:p>
        </w:tc>
        <w:tc>
          <w:tcPr>
            <w:tcW w:w="2905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888" w:type="dxa"/>
            <w:vMerge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643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Moisture</w:t>
            </w:r>
          </w:p>
        </w:tc>
        <w:tc>
          <w:tcPr>
            <w:tcW w:w="2905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888" w:type="dxa"/>
            <w:vMerge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643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Impurities</w:t>
            </w:r>
          </w:p>
        </w:tc>
        <w:tc>
          <w:tcPr>
            <w:tcW w:w="2905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888" w:type="dxa"/>
            <w:vMerge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643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Assay</w:t>
            </w:r>
          </w:p>
        </w:tc>
        <w:tc>
          <w:tcPr>
            <w:tcW w:w="2905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888" w:type="dxa"/>
            <w:vMerge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643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etc.</w:t>
            </w:r>
          </w:p>
        </w:tc>
        <w:tc>
          <w:tcPr>
            <w:tcW w:w="2905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888" w:type="dxa"/>
            <w:vMerge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643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905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888" w:type="dxa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Testing frequency</w:t>
            </w:r>
          </w:p>
        </w:tc>
        <w:tc>
          <w:tcPr>
            <w:tcW w:w="5548" w:type="dxa"/>
            <w:gridSpan w:val="2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888" w:type="dxa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Container closure system(s)</w:t>
            </w:r>
          </w:p>
        </w:tc>
        <w:tc>
          <w:tcPr>
            <w:tcW w:w="5548" w:type="dxa"/>
            <w:gridSpan w:val="2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888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548" w:type="dxa"/>
            <w:gridSpan w:val="2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(b)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 xml:space="preserve">Stability protocol for </w:t>
      </w:r>
      <w:r w:rsidRPr="00384774">
        <w:rPr>
          <w:rFonts w:ascii="Book Antiqua" w:eastAsia="Calibri" w:hAnsi="Book Antiqua" w:cs="Times New Roman"/>
          <w:bCs/>
          <w:i/>
          <w:lang w:val="en-CA"/>
        </w:rPr>
        <w:t>Commitment batches</w:t>
      </w:r>
      <w:r w:rsidRPr="00384774">
        <w:rPr>
          <w:rFonts w:ascii="Book Antiqua" w:eastAsia="Calibri" w:hAnsi="Book Antiqua" w:cs="Times New Roman"/>
          <w:bCs/>
          <w:lang w:val="en-CA"/>
        </w:rPr>
        <w:t xml:space="preserve"> (e.g. storage conditions (including tolerances), batch numbers (if known) and batch sizes, tests and acceptance criteria, testing frequency, container closure system(s)):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8"/>
        <w:gridCol w:w="2733"/>
        <w:gridCol w:w="2905"/>
      </w:tblGrid>
      <w:tr w:rsidR="00384774" w:rsidRPr="00384774" w:rsidTr="00EE63EF">
        <w:trPr>
          <w:tblHeader/>
        </w:trPr>
        <w:tc>
          <w:tcPr>
            <w:tcW w:w="3798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Parameter</w:t>
            </w:r>
          </w:p>
        </w:tc>
        <w:tc>
          <w:tcPr>
            <w:tcW w:w="5638" w:type="dxa"/>
            <w:gridSpan w:val="2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Details</w:t>
            </w:r>
          </w:p>
        </w:tc>
      </w:tr>
      <w:tr w:rsidR="00384774" w:rsidRPr="00384774" w:rsidTr="00EE63EF">
        <w:tc>
          <w:tcPr>
            <w:tcW w:w="3798" w:type="dxa"/>
            <w:tcBorders>
              <w:top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Storage condition(s) (◦C, % RH)</w:t>
            </w:r>
          </w:p>
        </w:tc>
        <w:tc>
          <w:tcPr>
            <w:tcW w:w="5638" w:type="dxa"/>
            <w:gridSpan w:val="2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798" w:type="dxa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 xml:space="preserve">Batch number(s) / batch 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size(s)</w:t>
            </w:r>
          </w:p>
        </w:tc>
        <w:tc>
          <w:tcPr>
            <w:tcW w:w="5638" w:type="dxa"/>
            <w:gridSpan w:val="2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i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i/>
                <w:lang w:val="en-CA"/>
              </w:rPr>
              <w:t>&lt;not less than three production batches&gt;</w:t>
            </w:r>
          </w:p>
        </w:tc>
      </w:tr>
      <w:tr w:rsidR="00384774" w:rsidRPr="00384774" w:rsidTr="00EE63EF">
        <w:tc>
          <w:tcPr>
            <w:tcW w:w="3798" w:type="dxa"/>
            <w:vMerge w:val="restart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Tests and acceptance criteria</w:t>
            </w:r>
          </w:p>
        </w:tc>
        <w:tc>
          <w:tcPr>
            <w:tcW w:w="2733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Description</w:t>
            </w:r>
          </w:p>
        </w:tc>
        <w:tc>
          <w:tcPr>
            <w:tcW w:w="2905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798" w:type="dxa"/>
            <w:vMerge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733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Moisture</w:t>
            </w:r>
          </w:p>
        </w:tc>
        <w:tc>
          <w:tcPr>
            <w:tcW w:w="2905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798" w:type="dxa"/>
            <w:vMerge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733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Impurities</w:t>
            </w:r>
          </w:p>
        </w:tc>
        <w:tc>
          <w:tcPr>
            <w:tcW w:w="2905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798" w:type="dxa"/>
            <w:vMerge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733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Assay</w:t>
            </w:r>
          </w:p>
        </w:tc>
        <w:tc>
          <w:tcPr>
            <w:tcW w:w="2905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798" w:type="dxa"/>
            <w:vMerge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733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etc.</w:t>
            </w:r>
          </w:p>
        </w:tc>
        <w:tc>
          <w:tcPr>
            <w:tcW w:w="2905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798" w:type="dxa"/>
            <w:vMerge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733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905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798" w:type="dxa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Testing frequency</w:t>
            </w:r>
          </w:p>
        </w:tc>
        <w:tc>
          <w:tcPr>
            <w:tcW w:w="5638" w:type="dxa"/>
            <w:gridSpan w:val="2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798" w:type="dxa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Container closure system(s)</w:t>
            </w:r>
          </w:p>
        </w:tc>
        <w:tc>
          <w:tcPr>
            <w:tcW w:w="5638" w:type="dxa"/>
            <w:gridSpan w:val="2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798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638" w:type="dxa"/>
            <w:gridSpan w:val="2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lastRenderedPageBreak/>
        <w:tab/>
      </w:r>
      <w:r w:rsidRPr="00384774">
        <w:rPr>
          <w:rFonts w:ascii="Book Antiqua" w:eastAsia="Calibri" w:hAnsi="Book Antiqua" w:cs="Times New Roman"/>
          <w:bCs/>
          <w:lang w:val="en-CA"/>
        </w:rPr>
        <w:t>(c)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 xml:space="preserve">Stability protocol for </w:t>
      </w:r>
      <w:r w:rsidRPr="00384774">
        <w:rPr>
          <w:rFonts w:ascii="Book Antiqua" w:eastAsia="Calibri" w:hAnsi="Book Antiqua" w:cs="Times New Roman"/>
          <w:bCs/>
          <w:i/>
          <w:lang w:val="en-CA"/>
        </w:rPr>
        <w:t>Ongoing batches</w:t>
      </w:r>
      <w:r w:rsidRPr="00384774">
        <w:rPr>
          <w:rFonts w:ascii="Book Antiqua" w:eastAsia="Calibri" w:hAnsi="Book Antiqua" w:cs="Times New Roman"/>
          <w:bCs/>
          <w:lang w:val="en-CA"/>
        </w:rPr>
        <w:t xml:space="preserve"> (e.g. storage conditions (including tolerances), batch sizes and annual allocation, tests and acceptance criteria, testing frequency, container closure system(s)):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962"/>
        <w:gridCol w:w="2962"/>
      </w:tblGrid>
      <w:tr w:rsidR="00384774" w:rsidRPr="00384774" w:rsidTr="00EE63EF">
        <w:trPr>
          <w:tblHeader/>
        </w:trPr>
        <w:tc>
          <w:tcPr>
            <w:tcW w:w="3652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Parameter</w:t>
            </w:r>
          </w:p>
        </w:tc>
        <w:tc>
          <w:tcPr>
            <w:tcW w:w="5924" w:type="dxa"/>
            <w:gridSpan w:val="2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Details</w:t>
            </w:r>
          </w:p>
        </w:tc>
      </w:tr>
      <w:tr w:rsidR="00384774" w:rsidRPr="00384774" w:rsidTr="00EE63EF">
        <w:tc>
          <w:tcPr>
            <w:tcW w:w="3652" w:type="dxa"/>
            <w:tcBorders>
              <w:top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Storage condition(s) (◦C, % RH)</w:t>
            </w:r>
          </w:p>
        </w:tc>
        <w:tc>
          <w:tcPr>
            <w:tcW w:w="5924" w:type="dxa"/>
            <w:gridSpan w:val="2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Annual allocation</w:t>
            </w:r>
          </w:p>
        </w:tc>
        <w:tc>
          <w:tcPr>
            <w:tcW w:w="5924" w:type="dxa"/>
            <w:gridSpan w:val="2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i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i/>
                <w:lang w:val="en-CA"/>
              </w:rPr>
              <w:t>&lt;at least one production batch per year (unless none is produced that year)in each container closure system &gt;</w:t>
            </w:r>
          </w:p>
        </w:tc>
      </w:tr>
      <w:tr w:rsidR="00384774" w:rsidRPr="00384774" w:rsidTr="00EE63EF">
        <w:tc>
          <w:tcPr>
            <w:tcW w:w="3652" w:type="dxa"/>
            <w:vMerge w:val="restart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Tests and acceptance criteria</w:t>
            </w:r>
          </w:p>
        </w:tc>
        <w:tc>
          <w:tcPr>
            <w:tcW w:w="296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Description</w:t>
            </w:r>
          </w:p>
        </w:tc>
        <w:tc>
          <w:tcPr>
            <w:tcW w:w="296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  <w:vMerge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96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Moisture</w:t>
            </w:r>
          </w:p>
        </w:tc>
        <w:tc>
          <w:tcPr>
            <w:tcW w:w="296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  <w:vMerge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96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Impurities</w:t>
            </w:r>
          </w:p>
        </w:tc>
        <w:tc>
          <w:tcPr>
            <w:tcW w:w="296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  <w:vMerge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96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Assay</w:t>
            </w:r>
          </w:p>
        </w:tc>
        <w:tc>
          <w:tcPr>
            <w:tcW w:w="296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  <w:vMerge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96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etc.</w:t>
            </w:r>
          </w:p>
        </w:tc>
        <w:tc>
          <w:tcPr>
            <w:tcW w:w="296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  <w:vMerge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96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96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Testing frequency</w:t>
            </w:r>
          </w:p>
        </w:tc>
        <w:tc>
          <w:tcPr>
            <w:tcW w:w="5924" w:type="dxa"/>
            <w:gridSpan w:val="2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Container closure system(s)</w:t>
            </w:r>
          </w:p>
        </w:tc>
        <w:tc>
          <w:tcPr>
            <w:tcW w:w="5924" w:type="dxa"/>
            <w:gridSpan w:val="2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924" w:type="dxa"/>
            <w:gridSpan w:val="2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>2.3.S.7.3 Stability Data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(a)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 xml:space="preserve">The actual stability results should be provided in </w:t>
      </w:r>
      <w:r w:rsidRPr="00384774">
        <w:rPr>
          <w:rFonts w:ascii="Book Antiqua" w:eastAsia="Calibri" w:hAnsi="Book Antiqua" w:cs="Times New Roman"/>
          <w:bCs/>
          <w:i/>
          <w:lang w:val="en-CA"/>
        </w:rPr>
        <w:t>Module 3</w:t>
      </w:r>
      <w:r w:rsidRPr="00384774">
        <w:rPr>
          <w:rFonts w:ascii="Book Antiqua" w:eastAsia="Calibri" w:hAnsi="Book Antiqua" w:cs="Times New Roman"/>
          <w:bCs/>
          <w:lang w:val="en-CA"/>
        </w:rPr>
        <w:t>.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35"/>
        </w:numPr>
        <w:tabs>
          <w:tab w:val="left" w:pos="270"/>
          <w:tab w:val="left" w:pos="720"/>
        </w:tabs>
        <w:spacing w:after="0" w:line="240" w:lineRule="auto"/>
        <w:ind w:right="-244" w:hanging="450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 xml:space="preserve">Summary of analytical procedures and validation information for those </w:t>
      </w:r>
    </w:p>
    <w:p w:rsidR="00384774" w:rsidRPr="00384774" w:rsidRDefault="00384774" w:rsidP="00384774">
      <w:pPr>
        <w:tabs>
          <w:tab w:val="left" w:pos="270"/>
          <w:tab w:val="left" w:pos="72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 xml:space="preserve">procedures not previously summarized in 2.3.S.4 (e.g. analytical procedures </w:t>
      </w:r>
    </w:p>
    <w:p w:rsidR="00384774" w:rsidRPr="00384774" w:rsidRDefault="00384774" w:rsidP="00384774">
      <w:pPr>
        <w:tabs>
          <w:tab w:val="left" w:pos="270"/>
          <w:tab w:val="left" w:pos="72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used only for stability studies):</w:t>
      </w:r>
    </w:p>
    <w:p w:rsidR="00384774" w:rsidRPr="00384774" w:rsidRDefault="00384774" w:rsidP="00384774">
      <w:pPr>
        <w:spacing w:after="0" w:line="240" w:lineRule="auto"/>
        <w:outlineLvl w:val="0"/>
        <w:rPr>
          <w:rFonts w:ascii="Book Antiqua" w:eastAsia="MS Mincho" w:hAnsi="Book Antiqua" w:cs="Times New Roman"/>
          <w:b/>
          <w:lang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lang w:val="en-CA"/>
        </w:rPr>
        <w:t xml:space="preserve">2.3.P FINISHED PHARMACEUTICAL PRODUCT (FPP))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 xml:space="preserve">2.3. P.1 Description and Composition of the FPP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(a)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Description of the FPP: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(b)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Composition of the FPP: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7"/>
        </w:numPr>
        <w:tabs>
          <w:tab w:val="left" w:pos="720"/>
          <w:tab w:val="left" w:pos="1440"/>
          <w:tab w:val="left" w:pos="1710"/>
        </w:tabs>
        <w:spacing w:after="0" w:line="240" w:lineRule="auto"/>
        <w:ind w:right="-244" w:firstLine="1260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Composition, i.e. list of all components of the FPP and their  amounts on a per unit basis and percentage basis (including  individual components of mixtures prepared in-house (e.g. coatings)  and overages, if any):</w:t>
      </w:r>
    </w:p>
    <w:p w:rsidR="00384774" w:rsidRPr="00384774" w:rsidRDefault="00384774" w:rsidP="00384774">
      <w:pPr>
        <w:tabs>
          <w:tab w:val="left" w:pos="720"/>
          <w:tab w:val="left" w:pos="1440"/>
          <w:tab w:val="left" w:pos="216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bCs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bookmarkStart w:id="3" w:name="aaa"/>
      <w:bookmarkEnd w:id="3"/>
    </w:p>
    <w:tbl>
      <w:tblPr>
        <w:tblW w:w="5000" w:type="pct"/>
        <w:tblCellMar>
          <w:left w:w="52" w:type="dxa"/>
          <w:right w:w="52" w:type="dxa"/>
        </w:tblCellMar>
        <w:tblLook w:val="0000"/>
      </w:tblPr>
      <w:tblGrid>
        <w:gridCol w:w="2148"/>
        <w:gridCol w:w="1289"/>
        <w:gridCol w:w="1003"/>
        <w:gridCol w:w="184"/>
        <w:gridCol w:w="820"/>
        <w:gridCol w:w="1003"/>
        <w:gridCol w:w="138"/>
        <w:gridCol w:w="867"/>
        <w:gridCol w:w="1005"/>
        <w:gridCol w:w="273"/>
        <w:gridCol w:w="734"/>
      </w:tblGrid>
      <w:tr w:rsidR="00384774" w:rsidRPr="00384774" w:rsidTr="00EE63EF">
        <w:trPr>
          <w:cantSplit/>
          <w:tblHeader/>
        </w:trPr>
        <w:tc>
          <w:tcPr>
            <w:tcW w:w="11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Component and quality standard (and grade, if applicable)</w:t>
            </w:r>
          </w:p>
        </w:tc>
        <w:tc>
          <w:tcPr>
            <w:tcW w:w="6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Function</w:t>
            </w:r>
          </w:p>
        </w:tc>
        <w:tc>
          <w:tcPr>
            <w:tcW w:w="318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Strength (label claim)</w:t>
            </w:r>
          </w:p>
        </w:tc>
      </w:tr>
      <w:tr w:rsidR="00384774" w:rsidRPr="00384774" w:rsidTr="00EE63EF">
        <w:trPr>
          <w:cantSplit/>
          <w:tblHeader/>
        </w:trPr>
        <w:tc>
          <w:tcPr>
            <w:tcW w:w="1135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681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06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061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063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  <w:tblHeader/>
        </w:trPr>
        <w:tc>
          <w:tcPr>
            <w:tcW w:w="1135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681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Quant. per unit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bCs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%</w:t>
            </w:r>
          </w:p>
        </w:tc>
        <w:tc>
          <w:tcPr>
            <w:tcW w:w="603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b/>
                <w:bCs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Quant. per unit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%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Quantity per unit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%</w:t>
            </w:r>
          </w:p>
        </w:tc>
      </w:tr>
      <w:tr w:rsidR="00384774" w:rsidRPr="00384774" w:rsidTr="00EE63EF">
        <w:trPr>
          <w:cantSplit/>
        </w:trPr>
        <w:tc>
          <w:tcPr>
            <w:tcW w:w="5000" w:type="pct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GB"/>
              </w:rPr>
              <w:t>&lt;complete with appropriate title e.g. Core tablet, Contents of capsule, Powder for injection&gt;</w:t>
            </w:r>
          </w:p>
        </w:tc>
      </w:tr>
      <w:tr w:rsidR="00384774" w:rsidRPr="00384774" w:rsidTr="00EE63EF">
        <w:trPr>
          <w:cantSplit/>
        </w:trPr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Subtotal 1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GB"/>
              </w:rPr>
              <w:t xml:space="preserve">&lt;complete with appropriate title </w:t>
            </w:r>
            <w:r w:rsidRPr="00384774">
              <w:rPr>
                <w:rFonts w:ascii="Book Antiqua" w:eastAsia="Calibri" w:hAnsi="Book Antiqua" w:cs="Times New Roman"/>
                <w:lang w:val="en-CA"/>
              </w:rPr>
              <w:t>e.g. Film-coating</w:t>
            </w:r>
            <w:r w:rsidRPr="00384774">
              <w:rPr>
                <w:rFonts w:ascii="Book Antiqua" w:eastAsia="Calibri" w:hAnsi="Book Antiqua" w:cs="Times New Roman"/>
                <w:lang w:val="en-GB"/>
              </w:rPr>
              <w:t>&gt;</w:t>
            </w:r>
          </w:p>
        </w:tc>
      </w:tr>
      <w:tr w:rsidR="00384774" w:rsidRPr="00384774" w:rsidTr="00EE63EF">
        <w:trPr>
          <w:cantSplit/>
        </w:trPr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Subtotal 2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113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Total</w:t>
            </w:r>
          </w:p>
        </w:tc>
        <w:tc>
          <w:tcPr>
            <w:tcW w:w="6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0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1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32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7"/>
        </w:numPr>
        <w:tabs>
          <w:tab w:val="left" w:pos="720"/>
          <w:tab w:val="left" w:pos="1440"/>
          <w:tab w:val="left" w:pos="2160"/>
        </w:tabs>
        <w:spacing w:after="0" w:line="240" w:lineRule="auto"/>
        <w:ind w:right="-244" w:hanging="216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 xml:space="preserve">Composition of all </w:t>
      </w:r>
      <w:r w:rsidRPr="00384774">
        <w:rPr>
          <w:rFonts w:ascii="Book Antiqua" w:eastAsia="Calibri" w:hAnsi="Book Antiqua" w:cs="Times New Roman"/>
          <w:bCs/>
          <w:i/>
          <w:iCs/>
          <w:lang w:val="en-CA"/>
        </w:rPr>
        <w:t>components purchased as mixtures</w:t>
      </w:r>
      <w:r w:rsidRPr="00384774">
        <w:rPr>
          <w:rFonts w:ascii="Book Antiqua" w:eastAsia="Calibri" w:hAnsi="Book Antiqua" w:cs="Times New Roman"/>
          <w:bCs/>
          <w:lang w:val="en-CA"/>
        </w:rPr>
        <w:t xml:space="preserve"> (e.g. colourants, coatings, capsule shells, imprinting inks):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(c)</w:t>
      </w:r>
      <w:r w:rsidRPr="00384774">
        <w:rPr>
          <w:rFonts w:ascii="Book Antiqua" w:eastAsia="Calibri" w:hAnsi="Book Antiqua" w:cs="Times New Roman"/>
          <w:b/>
          <w:bCs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Description of accompanying reconstitution diluent(s), if applicable: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(d)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Type of container closure system used for the FPP and accompanying reconstitution diluent, if applicable: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lang w:val="en-CA"/>
        </w:rPr>
        <w:t xml:space="preserve">2.3.P.2 Pharmaceutical Development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i/>
          <w:iCs/>
          <w:lang w:val="en-CA"/>
        </w:rPr>
        <w:t>2.3.P.2.1 Components of the FPP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i/>
          <w:iCs/>
          <w:lang w:val="en-CA"/>
        </w:rPr>
        <w:t xml:space="preserve">2.3.P.2.1.1 Active Pharmaceutical Ingredient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  <w:tab w:val="left" w:pos="2160"/>
        </w:tabs>
        <w:spacing w:after="0" w:line="240" w:lineRule="auto"/>
        <w:ind w:right="-244" w:hanging="216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(a)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Discussion of the: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41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compatibility of the API(s) with excipients listed in 2.3.P.1:</w:t>
      </w:r>
    </w:p>
    <w:p w:rsidR="00384774" w:rsidRPr="00384774" w:rsidRDefault="00384774" w:rsidP="00384774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right="-244"/>
        <w:contextualSpacing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41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key physicochemical characteristics (e.g. water content,  solubility, particle size distribution, polymorphic or solid state form) of the API(s) that can influence the performance of the FPP:</w:t>
      </w:r>
    </w:p>
    <w:p w:rsidR="00384774" w:rsidRPr="00384774" w:rsidRDefault="00384774" w:rsidP="00384774">
      <w:pPr>
        <w:numPr>
          <w:ilvl w:val="0"/>
          <w:numId w:val="41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for fixed-dose combinations, compatibility of APIs with each other: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 xml:space="preserve">2.3.P.2.1.2 Excipients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8"/>
        </w:numPr>
        <w:tabs>
          <w:tab w:val="left" w:pos="720"/>
          <w:tab w:val="left" w:pos="1440"/>
          <w:tab w:val="left" w:pos="216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 xml:space="preserve">Discussion of the choice of excipients listed in 2.3.P.1 (e.g. their </w:t>
      </w:r>
    </w:p>
    <w:p w:rsidR="00384774" w:rsidRPr="00384774" w:rsidRDefault="00384774" w:rsidP="00384774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right="-244"/>
        <w:contextualSpacing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concentrations, their characteristics that can influence the FPP performance):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 xml:space="preserve">2.3.P.2.2 Finished Pharmaceutical Product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 w:firstLine="72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i/>
          <w:iCs/>
          <w:lang w:val="en-CA"/>
        </w:rPr>
        <w:t xml:space="preserve">2.3.P.2.2.1 Formulation Development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9"/>
        </w:numPr>
        <w:tabs>
          <w:tab w:val="left" w:pos="720"/>
          <w:tab w:val="left" w:pos="1440"/>
          <w:tab w:val="left" w:pos="2160"/>
        </w:tabs>
        <w:spacing w:after="0" w:line="240" w:lineRule="auto"/>
        <w:ind w:left="720" w:right="-244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 xml:space="preserve">Summary describing the development of the FPP (e.g. route of </w:t>
      </w:r>
    </w:p>
    <w:p w:rsidR="00384774" w:rsidRPr="00384774" w:rsidRDefault="00384774" w:rsidP="00384774">
      <w:pPr>
        <w:tabs>
          <w:tab w:val="left" w:pos="720"/>
          <w:tab w:val="left" w:pos="1440"/>
          <w:tab w:val="left" w:pos="2160"/>
        </w:tabs>
        <w:spacing w:after="0" w:line="240" w:lineRule="auto"/>
        <w:ind w:left="720" w:right="-244"/>
        <w:contextualSpacing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lastRenderedPageBreak/>
        <w:t>administration, usage, optimization of the formulation, etc.):</w:t>
      </w:r>
    </w:p>
    <w:p w:rsidR="00384774" w:rsidRPr="00384774" w:rsidRDefault="00384774" w:rsidP="00384774">
      <w:pPr>
        <w:tabs>
          <w:tab w:val="left" w:pos="720"/>
          <w:tab w:val="left" w:pos="1440"/>
          <w:tab w:val="left" w:pos="2160"/>
        </w:tabs>
        <w:spacing w:after="0" w:line="240" w:lineRule="auto"/>
        <w:ind w:right="-244" w:hanging="2160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9"/>
        </w:numPr>
        <w:tabs>
          <w:tab w:val="left" w:pos="720"/>
          <w:tab w:val="left" w:pos="1440"/>
        </w:tabs>
        <w:spacing w:after="0" w:line="240" w:lineRule="auto"/>
        <w:ind w:left="1440"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</w:rPr>
        <w:t xml:space="preserve">Information on primary (submission, registration, exhibit) batches including comparative </w:t>
      </w:r>
      <w:r w:rsidRPr="00384774">
        <w:rPr>
          <w:rFonts w:ascii="Book Antiqua" w:eastAsia="Calibri" w:hAnsi="Book Antiqua" w:cs="Times New Roman"/>
          <w:bCs/>
          <w:lang w:val="en-CA"/>
        </w:rPr>
        <w:t>bioavailability or bio-waiver, stability, commercial</w:t>
      </w:r>
      <w:r w:rsidRPr="00384774">
        <w:rPr>
          <w:rFonts w:ascii="Book Antiqua" w:eastAsia="Calibri" w:hAnsi="Book Antiqua" w:cs="Times New Roman"/>
        </w:rPr>
        <w:t xml:space="preserve">: </w:t>
      </w:r>
    </w:p>
    <w:p w:rsidR="00384774" w:rsidRPr="00384774" w:rsidRDefault="00384774" w:rsidP="00384774">
      <w:pPr>
        <w:tabs>
          <w:tab w:val="left" w:pos="720"/>
          <w:tab w:val="left" w:pos="1440"/>
          <w:tab w:val="left" w:pos="216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bCs/>
          <w:lang w:val="en-CA"/>
        </w:rPr>
      </w:pPr>
    </w:p>
    <w:p w:rsidR="00384774" w:rsidRPr="00384774" w:rsidRDefault="00384774" w:rsidP="00384774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244" w:firstLine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Summary of batch numbers:</w:t>
      </w:r>
    </w:p>
    <w:p w:rsidR="00384774" w:rsidRPr="00384774" w:rsidRDefault="00384774" w:rsidP="00384774">
      <w:pPr>
        <w:tabs>
          <w:tab w:val="left" w:pos="720"/>
          <w:tab w:val="left" w:pos="1440"/>
          <w:tab w:val="left" w:pos="2160"/>
        </w:tabs>
        <w:spacing w:after="0" w:line="240" w:lineRule="auto"/>
        <w:ind w:right="-244" w:hanging="2160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520"/>
        <w:gridCol w:w="1517"/>
        <w:gridCol w:w="1517"/>
        <w:gridCol w:w="1518"/>
      </w:tblGrid>
      <w:tr w:rsidR="00384774" w:rsidRPr="00384774" w:rsidTr="00EE63EF">
        <w:trPr>
          <w:jc w:val="center"/>
        </w:trPr>
        <w:tc>
          <w:tcPr>
            <w:tcW w:w="9072" w:type="dxa"/>
            <w:gridSpan w:val="4"/>
            <w:shd w:val="pct10" w:color="auto" w:fill="auto"/>
            <w:noWrap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bCs/>
                <w:lang w:val="en-GB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GB"/>
              </w:rPr>
              <w:t>Batch number(s) of the FPPs used in</w:t>
            </w:r>
          </w:p>
        </w:tc>
      </w:tr>
      <w:tr w:rsidR="00384774" w:rsidRPr="00384774" w:rsidTr="00EE63EF">
        <w:trPr>
          <w:jc w:val="center"/>
        </w:trPr>
        <w:tc>
          <w:tcPr>
            <w:tcW w:w="4520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:rsidR="00384774" w:rsidRPr="00384774" w:rsidRDefault="00384774" w:rsidP="00384774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right="-244"/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  <w:r w:rsidRPr="00384774">
              <w:rPr>
                <w:rFonts w:ascii="Book Antiqua" w:eastAsia="Times New Roman" w:hAnsi="Book Antiqua" w:cs="Times New Roman"/>
                <w:b/>
              </w:rPr>
              <w:t>Bioequivalence or biowaiver</w:t>
            </w:r>
          </w:p>
        </w:tc>
        <w:tc>
          <w:tcPr>
            <w:tcW w:w="4552" w:type="dxa"/>
            <w:gridSpan w:val="3"/>
            <w:noWrap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highlight w:val="yellow"/>
                <w:lang w:val="en-GB"/>
              </w:rPr>
            </w:pPr>
          </w:p>
        </w:tc>
      </w:tr>
      <w:tr w:rsidR="00384774" w:rsidRPr="00384774" w:rsidTr="00EE63EF">
        <w:trPr>
          <w:jc w:val="center"/>
        </w:trPr>
        <w:tc>
          <w:tcPr>
            <w:tcW w:w="4520" w:type="dxa"/>
            <w:shd w:val="pct10" w:color="auto" w:fill="auto"/>
            <w:noWrap/>
            <w:vAlign w:val="center"/>
          </w:tcPr>
          <w:p w:rsidR="00384774" w:rsidRPr="00384774" w:rsidRDefault="00384774" w:rsidP="00384774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right="-244"/>
              <w:jc w:val="both"/>
              <w:rPr>
                <w:rFonts w:ascii="Book Antiqua" w:eastAsia="Times New Roman" w:hAnsi="Book Antiqua" w:cs="Times New Roman"/>
                <w:b/>
              </w:rPr>
            </w:pPr>
            <w:r w:rsidRPr="00384774">
              <w:rPr>
                <w:rFonts w:ascii="Book Antiqua" w:eastAsia="Times New Roman" w:hAnsi="Book Antiqua" w:cs="Times New Roman"/>
                <w:b/>
              </w:rPr>
              <w:t xml:space="preserve">Dissolution profile studies </w:t>
            </w:r>
          </w:p>
        </w:tc>
        <w:tc>
          <w:tcPr>
            <w:tcW w:w="4552" w:type="dxa"/>
            <w:gridSpan w:val="3"/>
            <w:noWrap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i/>
                <w:highlight w:val="yellow"/>
                <w:lang w:val="en-GB"/>
              </w:rPr>
            </w:pPr>
          </w:p>
        </w:tc>
      </w:tr>
      <w:tr w:rsidR="00384774" w:rsidRPr="00384774" w:rsidTr="00EE63EF">
        <w:trPr>
          <w:jc w:val="center"/>
        </w:trPr>
        <w:tc>
          <w:tcPr>
            <w:tcW w:w="9072" w:type="dxa"/>
            <w:gridSpan w:val="4"/>
            <w:shd w:val="pct10" w:color="auto" w:fill="auto"/>
            <w:noWrap/>
            <w:vAlign w:val="center"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GB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GB"/>
              </w:rPr>
              <w:t>Stability studies (primary batches)</w:t>
            </w:r>
          </w:p>
        </w:tc>
      </w:tr>
      <w:tr w:rsidR="00384774" w:rsidRPr="00384774" w:rsidTr="00EE63EF">
        <w:trPr>
          <w:jc w:val="center"/>
        </w:trPr>
        <w:tc>
          <w:tcPr>
            <w:tcW w:w="4520" w:type="dxa"/>
            <w:shd w:val="pct10" w:color="auto" w:fill="auto"/>
            <w:noWrap/>
            <w:vAlign w:val="center"/>
          </w:tcPr>
          <w:p w:rsidR="00384774" w:rsidRPr="00384774" w:rsidRDefault="00384774" w:rsidP="00384774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right="-244"/>
              <w:jc w:val="both"/>
              <w:rPr>
                <w:rFonts w:ascii="Book Antiqua" w:eastAsia="Times New Roman" w:hAnsi="Book Antiqua" w:cs="Times New Roman"/>
                <w:b/>
                <w:i/>
              </w:rPr>
            </w:pPr>
            <w:r w:rsidRPr="00384774">
              <w:rPr>
                <w:rFonts w:ascii="Book Antiqua" w:eastAsia="Times New Roman" w:hAnsi="Book Antiqua" w:cs="Times New Roman"/>
              </w:rPr>
              <w:t>‹packaging configuration I›</w:t>
            </w:r>
          </w:p>
        </w:tc>
        <w:tc>
          <w:tcPr>
            <w:tcW w:w="1517" w:type="dxa"/>
            <w:noWrap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GB"/>
              </w:rPr>
            </w:pPr>
          </w:p>
        </w:tc>
        <w:tc>
          <w:tcPr>
            <w:tcW w:w="1517" w:type="dxa"/>
            <w:noWrap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GB"/>
              </w:rPr>
            </w:pPr>
          </w:p>
        </w:tc>
        <w:tc>
          <w:tcPr>
            <w:tcW w:w="1518" w:type="dxa"/>
            <w:noWrap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GB"/>
              </w:rPr>
            </w:pPr>
          </w:p>
        </w:tc>
      </w:tr>
      <w:tr w:rsidR="00384774" w:rsidRPr="00384774" w:rsidTr="00EE63EF">
        <w:trPr>
          <w:jc w:val="center"/>
        </w:trPr>
        <w:tc>
          <w:tcPr>
            <w:tcW w:w="4520" w:type="dxa"/>
            <w:shd w:val="pct10" w:color="auto" w:fill="auto"/>
            <w:noWrap/>
            <w:vAlign w:val="center"/>
          </w:tcPr>
          <w:p w:rsidR="00384774" w:rsidRPr="00384774" w:rsidRDefault="00384774" w:rsidP="00384774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right="-244"/>
              <w:jc w:val="both"/>
              <w:rPr>
                <w:rFonts w:ascii="Book Antiqua" w:eastAsia="Times New Roman" w:hAnsi="Book Antiqua" w:cs="Times New Roman"/>
              </w:rPr>
            </w:pPr>
            <w:r w:rsidRPr="00384774">
              <w:rPr>
                <w:rFonts w:ascii="Book Antiqua" w:eastAsia="Times New Roman" w:hAnsi="Book Antiqua" w:cs="Times New Roman"/>
              </w:rPr>
              <w:t>‹ packaging configuration II›</w:t>
            </w:r>
          </w:p>
        </w:tc>
        <w:tc>
          <w:tcPr>
            <w:tcW w:w="1517" w:type="dxa"/>
            <w:noWrap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GB"/>
              </w:rPr>
            </w:pPr>
          </w:p>
        </w:tc>
        <w:tc>
          <w:tcPr>
            <w:tcW w:w="1517" w:type="dxa"/>
            <w:noWrap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GB"/>
              </w:rPr>
            </w:pPr>
          </w:p>
        </w:tc>
        <w:tc>
          <w:tcPr>
            <w:tcW w:w="1518" w:type="dxa"/>
            <w:noWrap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GB"/>
              </w:rPr>
            </w:pPr>
          </w:p>
        </w:tc>
      </w:tr>
      <w:tr w:rsidR="00384774" w:rsidRPr="00384774" w:rsidTr="00EE63EF">
        <w:trPr>
          <w:jc w:val="center"/>
        </w:trPr>
        <w:tc>
          <w:tcPr>
            <w:tcW w:w="4520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GB"/>
              </w:rPr>
            </w:pPr>
            <w:r w:rsidRPr="00384774">
              <w:rPr>
                <w:rFonts w:ascii="Book Antiqua" w:eastAsia="Calibri" w:hAnsi="Book Antiqua" w:cs="Times New Roman"/>
                <w:lang w:val="en-GB"/>
              </w:rPr>
              <w:t>‹</w:t>
            </w:r>
            <w:r w:rsidRPr="00384774">
              <w:rPr>
                <w:rFonts w:ascii="Book Antiqua" w:eastAsia="Calibri" w:hAnsi="Book Antiqua" w:cs="Times New Roman"/>
                <w:i/>
                <w:iCs/>
                <w:lang w:val="en-GB"/>
              </w:rPr>
              <w:t>Add/delete as many rows as necessary</w:t>
            </w:r>
            <w:r w:rsidRPr="00384774">
              <w:rPr>
                <w:rFonts w:ascii="Book Antiqua" w:eastAsia="Calibri" w:hAnsi="Book Antiqua" w:cs="Times New Roman"/>
                <w:lang w:val="en-GB"/>
              </w:rPr>
              <w:t>›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noWrap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GB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noWrap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GB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noWrap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GB"/>
              </w:rPr>
            </w:pPr>
          </w:p>
        </w:tc>
      </w:tr>
      <w:tr w:rsidR="00384774" w:rsidRPr="00384774" w:rsidTr="00EE63EF">
        <w:trPr>
          <w:jc w:val="center"/>
        </w:trPr>
        <w:tc>
          <w:tcPr>
            <w:tcW w:w="9072" w:type="dxa"/>
            <w:gridSpan w:val="4"/>
            <w:shd w:val="pct10" w:color="auto" w:fill="auto"/>
            <w:noWrap/>
            <w:vAlign w:val="center"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bCs/>
                <w:lang w:val="en-GB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GB"/>
              </w:rPr>
              <w:t>Stability studies (production batches)</w:t>
            </w:r>
          </w:p>
        </w:tc>
      </w:tr>
      <w:tr w:rsidR="00384774" w:rsidRPr="00384774" w:rsidTr="00EE63EF">
        <w:trPr>
          <w:jc w:val="center"/>
        </w:trPr>
        <w:tc>
          <w:tcPr>
            <w:tcW w:w="4520" w:type="dxa"/>
            <w:shd w:val="pct10" w:color="auto" w:fill="auto"/>
            <w:noWrap/>
            <w:vAlign w:val="center"/>
          </w:tcPr>
          <w:p w:rsidR="00384774" w:rsidRPr="00384774" w:rsidRDefault="00384774" w:rsidP="00384774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right="-244"/>
              <w:jc w:val="both"/>
              <w:rPr>
                <w:rFonts w:ascii="Book Antiqua" w:eastAsia="Times New Roman" w:hAnsi="Book Antiqua" w:cs="Times New Roman"/>
              </w:rPr>
            </w:pPr>
            <w:r w:rsidRPr="00384774">
              <w:rPr>
                <w:rFonts w:ascii="Book Antiqua" w:eastAsia="Times New Roman" w:hAnsi="Book Antiqua" w:cs="Times New Roman"/>
              </w:rPr>
              <w:t>‹ packaging configuration I›</w:t>
            </w:r>
          </w:p>
        </w:tc>
        <w:tc>
          <w:tcPr>
            <w:tcW w:w="1517" w:type="dxa"/>
            <w:noWrap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GB"/>
              </w:rPr>
            </w:pPr>
          </w:p>
        </w:tc>
        <w:tc>
          <w:tcPr>
            <w:tcW w:w="1517" w:type="dxa"/>
            <w:noWrap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Cs/>
                <w:lang w:val="en-GB"/>
              </w:rPr>
            </w:pPr>
          </w:p>
        </w:tc>
        <w:tc>
          <w:tcPr>
            <w:tcW w:w="1518" w:type="dxa"/>
            <w:noWrap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Cs/>
                <w:lang w:val="en-GB"/>
              </w:rPr>
            </w:pPr>
          </w:p>
        </w:tc>
      </w:tr>
      <w:tr w:rsidR="00384774" w:rsidRPr="00384774" w:rsidTr="00EE63EF">
        <w:trPr>
          <w:jc w:val="center"/>
        </w:trPr>
        <w:tc>
          <w:tcPr>
            <w:tcW w:w="4520" w:type="dxa"/>
            <w:shd w:val="pct10" w:color="auto" w:fill="auto"/>
            <w:noWrap/>
            <w:vAlign w:val="center"/>
          </w:tcPr>
          <w:p w:rsidR="00384774" w:rsidRPr="00384774" w:rsidRDefault="00384774" w:rsidP="00384774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right="-244"/>
              <w:jc w:val="both"/>
              <w:rPr>
                <w:rFonts w:ascii="Book Antiqua" w:eastAsia="Times New Roman" w:hAnsi="Book Antiqua" w:cs="Times New Roman"/>
              </w:rPr>
            </w:pPr>
            <w:r w:rsidRPr="00384774">
              <w:rPr>
                <w:rFonts w:ascii="Book Antiqua" w:eastAsia="Times New Roman" w:hAnsi="Book Antiqua" w:cs="Times New Roman"/>
              </w:rPr>
              <w:t>‹ packaging configuration II›</w:t>
            </w:r>
          </w:p>
        </w:tc>
        <w:tc>
          <w:tcPr>
            <w:tcW w:w="1517" w:type="dxa"/>
            <w:noWrap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GB"/>
              </w:rPr>
            </w:pPr>
          </w:p>
        </w:tc>
        <w:tc>
          <w:tcPr>
            <w:tcW w:w="1517" w:type="dxa"/>
            <w:noWrap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Cs/>
                <w:lang w:val="en-GB"/>
              </w:rPr>
            </w:pPr>
          </w:p>
        </w:tc>
        <w:tc>
          <w:tcPr>
            <w:tcW w:w="1518" w:type="dxa"/>
            <w:noWrap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Cs/>
                <w:lang w:val="en-GB"/>
              </w:rPr>
            </w:pPr>
          </w:p>
        </w:tc>
      </w:tr>
      <w:tr w:rsidR="00384774" w:rsidRPr="00384774" w:rsidTr="00EE63EF">
        <w:trPr>
          <w:jc w:val="center"/>
        </w:trPr>
        <w:tc>
          <w:tcPr>
            <w:tcW w:w="4520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rPr>
                <w:rFonts w:ascii="Book Antiqua" w:eastAsia="Calibri" w:hAnsi="Book Antiqua" w:cs="Times New Roman"/>
                <w:i/>
                <w:iCs/>
                <w:lang w:val="en-GB"/>
              </w:rPr>
            </w:pPr>
            <w:r w:rsidRPr="00384774">
              <w:rPr>
                <w:rFonts w:ascii="Book Antiqua" w:eastAsia="Calibri" w:hAnsi="Book Antiqua" w:cs="Times New Roman"/>
                <w:i/>
                <w:iCs/>
                <w:lang w:val="en-GB"/>
              </w:rPr>
              <w:t>(Add/delete as many rows as necessary)</w:t>
            </w:r>
          </w:p>
        </w:tc>
        <w:tc>
          <w:tcPr>
            <w:tcW w:w="1517" w:type="dxa"/>
            <w:noWrap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GB"/>
              </w:rPr>
            </w:pPr>
          </w:p>
        </w:tc>
        <w:tc>
          <w:tcPr>
            <w:tcW w:w="1517" w:type="dxa"/>
            <w:noWrap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GB"/>
              </w:rPr>
            </w:pPr>
          </w:p>
        </w:tc>
        <w:tc>
          <w:tcPr>
            <w:tcW w:w="1518" w:type="dxa"/>
            <w:noWrap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Cs/>
                <w:lang w:val="en-GB"/>
              </w:rPr>
            </w:pPr>
          </w:p>
        </w:tc>
      </w:tr>
      <w:tr w:rsidR="00384774" w:rsidRPr="00384774" w:rsidTr="00EE63EF">
        <w:trPr>
          <w:jc w:val="center"/>
        </w:trPr>
        <w:tc>
          <w:tcPr>
            <w:tcW w:w="9072" w:type="dxa"/>
            <w:gridSpan w:val="4"/>
            <w:shd w:val="pct10" w:color="auto" w:fill="auto"/>
            <w:noWrap/>
            <w:vAlign w:val="center"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Cs/>
                <w:lang w:val="en-GB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GB"/>
              </w:rPr>
              <w:t>Validation studies (primary batches) if available</w:t>
            </w:r>
          </w:p>
        </w:tc>
      </w:tr>
      <w:tr w:rsidR="00384774" w:rsidRPr="00384774" w:rsidTr="00EE63EF">
        <w:trPr>
          <w:jc w:val="center"/>
        </w:trPr>
        <w:tc>
          <w:tcPr>
            <w:tcW w:w="4520" w:type="dxa"/>
            <w:shd w:val="pct10" w:color="auto" w:fill="auto"/>
            <w:noWrap/>
            <w:vAlign w:val="center"/>
          </w:tcPr>
          <w:p w:rsidR="00384774" w:rsidRPr="00384774" w:rsidRDefault="00384774" w:rsidP="00384774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right="-244"/>
              <w:jc w:val="both"/>
              <w:rPr>
                <w:rFonts w:ascii="Book Antiqua" w:eastAsia="Times New Roman" w:hAnsi="Book Antiqua" w:cs="Times New Roman"/>
              </w:rPr>
            </w:pPr>
            <w:r w:rsidRPr="00384774">
              <w:rPr>
                <w:rFonts w:ascii="Book Antiqua" w:eastAsia="Times New Roman" w:hAnsi="Book Antiqua" w:cs="Times New Roman"/>
              </w:rPr>
              <w:t>‹ packaging configuration I›</w:t>
            </w:r>
          </w:p>
        </w:tc>
        <w:tc>
          <w:tcPr>
            <w:tcW w:w="1517" w:type="dxa"/>
            <w:noWrap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GB"/>
              </w:rPr>
            </w:pPr>
          </w:p>
        </w:tc>
        <w:tc>
          <w:tcPr>
            <w:tcW w:w="1517" w:type="dxa"/>
            <w:noWrap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GB"/>
              </w:rPr>
            </w:pPr>
          </w:p>
        </w:tc>
        <w:tc>
          <w:tcPr>
            <w:tcW w:w="1518" w:type="dxa"/>
            <w:noWrap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Cs/>
                <w:lang w:val="en-GB"/>
              </w:rPr>
            </w:pPr>
          </w:p>
        </w:tc>
      </w:tr>
      <w:tr w:rsidR="00384774" w:rsidRPr="00384774" w:rsidTr="00EE63EF">
        <w:trPr>
          <w:jc w:val="center"/>
        </w:trPr>
        <w:tc>
          <w:tcPr>
            <w:tcW w:w="4520" w:type="dxa"/>
            <w:shd w:val="pct10" w:color="auto" w:fill="auto"/>
            <w:noWrap/>
            <w:vAlign w:val="center"/>
          </w:tcPr>
          <w:p w:rsidR="00384774" w:rsidRPr="00384774" w:rsidRDefault="00384774" w:rsidP="00384774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right="-244"/>
              <w:jc w:val="both"/>
              <w:rPr>
                <w:rFonts w:ascii="Book Antiqua" w:eastAsia="Times New Roman" w:hAnsi="Book Antiqua" w:cs="Times New Roman"/>
              </w:rPr>
            </w:pPr>
            <w:r w:rsidRPr="00384774">
              <w:rPr>
                <w:rFonts w:ascii="Book Antiqua" w:eastAsia="Times New Roman" w:hAnsi="Book Antiqua" w:cs="Times New Roman"/>
              </w:rPr>
              <w:t>‹ packaging configuration II›</w:t>
            </w:r>
          </w:p>
        </w:tc>
        <w:tc>
          <w:tcPr>
            <w:tcW w:w="1517" w:type="dxa"/>
            <w:noWrap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GB"/>
              </w:rPr>
            </w:pPr>
          </w:p>
        </w:tc>
        <w:tc>
          <w:tcPr>
            <w:tcW w:w="1517" w:type="dxa"/>
            <w:noWrap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GB"/>
              </w:rPr>
            </w:pPr>
          </w:p>
        </w:tc>
        <w:tc>
          <w:tcPr>
            <w:tcW w:w="1518" w:type="dxa"/>
            <w:noWrap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Cs/>
                <w:lang w:val="en-GB"/>
              </w:rPr>
            </w:pPr>
          </w:p>
        </w:tc>
      </w:tr>
      <w:tr w:rsidR="00384774" w:rsidRPr="00384774" w:rsidTr="00EE63EF">
        <w:trPr>
          <w:jc w:val="center"/>
        </w:trPr>
        <w:tc>
          <w:tcPr>
            <w:tcW w:w="4520" w:type="dxa"/>
            <w:shd w:val="pct10" w:color="auto" w:fill="auto"/>
            <w:noWrap/>
            <w:vAlign w:val="center"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rPr>
                <w:rFonts w:ascii="Book Antiqua" w:eastAsia="Calibri" w:hAnsi="Book Antiqua" w:cs="Times New Roman"/>
                <w:i/>
                <w:iCs/>
                <w:lang w:val="en-GB"/>
              </w:rPr>
            </w:pPr>
            <w:r w:rsidRPr="00384774">
              <w:rPr>
                <w:rFonts w:ascii="Book Antiqua" w:eastAsia="Calibri" w:hAnsi="Book Antiqua" w:cs="Times New Roman"/>
                <w:i/>
                <w:iCs/>
                <w:lang w:val="en-GB"/>
              </w:rPr>
              <w:t>(Add/delete as many rows as necessary)</w:t>
            </w:r>
          </w:p>
        </w:tc>
        <w:tc>
          <w:tcPr>
            <w:tcW w:w="1517" w:type="dxa"/>
            <w:noWrap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GB"/>
              </w:rPr>
            </w:pPr>
          </w:p>
        </w:tc>
        <w:tc>
          <w:tcPr>
            <w:tcW w:w="1517" w:type="dxa"/>
            <w:noWrap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GB"/>
              </w:rPr>
            </w:pPr>
          </w:p>
        </w:tc>
        <w:tc>
          <w:tcPr>
            <w:tcW w:w="1518" w:type="dxa"/>
            <w:noWrap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Cs/>
                <w:lang w:val="en-GB"/>
              </w:rPr>
            </w:pPr>
          </w:p>
        </w:tc>
      </w:tr>
      <w:tr w:rsidR="00384774" w:rsidRPr="00384774" w:rsidTr="00EE63EF">
        <w:trPr>
          <w:jc w:val="center"/>
        </w:trPr>
        <w:tc>
          <w:tcPr>
            <w:tcW w:w="4520" w:type="dxa"/>
            <w:shd w:val="pct10" w:color="auto" w:fill="auto"/>
            <w:noWrap/>
            <w:vAlign w:val="center"/>
          </w:tcPr>
          <w:p w:rsidR="00384774" w:rsidRPr="00384774" w:rsidRDefault="00384774" w:rsidP="00384774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Book Antiqua" w:eastAsia="Times New Roman" w:hAnsi="Book Antiqua" w:cs="Times New Roman"/>
                <w:b/>
              </w:rPr>
            </w:pPr>
            <w:r w:rsidRPr="00384774">
              <w:rPr>
                <w:rFonts w:ascii="Book Antiqua" w:eastAsia="Times New Roman" w:hAnsi="Book Antiqua" w:cs="Times New Roman"/>
                <w:b/>
              </w:rPr>
              <w:t>Validation studies (at least the first three  consecutive production batches)</w:t>
            </w:r>
          </w:p>
          <w:p w:rsidR="00384774" w:rsidRPr="00384774" w:rsidRDefault="00384774" w:rsidP="00384774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Book Antiqua" w:eastAsia="Times New Roman" w:hAnsi="Book Antiqua" w:cs="Times New Roman"/>
                <w:b/>
              </w:rPr>
            </w:pPr>
            <w:r w:rsidRPr="00384774">
              <w:rPr>
                <w:rFonts w:ascii="Book Antiqua" w:eastAsia="Times New Roman" w:hAnsi="Book Antiqua" w:cs="Times New Roman"/>
                <w:b/>
              </w:rPr>
              <w:t xml:space="preserve">or code(s)/version(s) for process validation protocol(s) </w:t>
            </w:r>
          </w:p>
        </w:tc>
        <w:tc>
          <w:tcPr>
            <w:tcW w:w="1517" w:type="dxa"/>
            <w:noWrap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Cs/>
                <w:lang w:val="en-GB"/>
              </w:rPr>
            </w:pPr>
          </w:p>
        </w:tc>
        <w:tc>
          <w:tcPr>
            <w:tcW w:w="1517" w:type="dxa"/>
            <w:noWrap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GB"/>
              </w:rPr>
            </w:pPr>
          </w:p>
        </w:tc>
        <w:tc>
          <w:tcPr>
            <w:tcW w:w="1518" w:type="dxa"/>
            <w:noWrap/>
          </w:tcPr>
          <w:p w:rsidR="00384774" w:rsidRPr="00384774" w:rsidRDefault="00384774" w:rsidP="00384774">
            <w:pPr>
              <w:tabs>
                <w:tab w:val="left" w:pos="357"/>
              </w:tabs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GB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b/>
          <w:bCs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b/>
          <w:bCs/>
          <w:lang w:val="en-CA"/>
        </w:rPr>
      </w:pPr>
    </w:p>
    <w:p w:rsidR="00384774" w:rsidRPr="00384774" w:rsidRDefault="00384774" w:rsidP="00384774">
      <w:pPr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244" w:firstLine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Summary of formulations and discussion of any differences: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bookmarkStart w:id="4" w:name="bbb"/>
      <w:bookmarkEnd w:id="4"/>
    </w:p>
    <w:tbl>
      <w:tblPr>
        <w:tblW w:w="9464" w:type="dxa"/>
        <w:tblLayout w:type="fixed"/>
        <w:tblCellMar>
          <w:left w:w="52" w:type="dxa"/>
          <w:right w:w="52" w:type="dxa"/>
        </w:tblCellMar>
        <w:tblLook w:val="0000"/>
      </w:tblPr>
      <w:tblGrid>
        <w:gridCol w:w="1753"/>
        <w:gridCol w:w="1134"/>
        <w:gridCol w:w="315"/>
        <w:gridCol w:w="666"/>
        <w:gridCol w:w="907"/>
        <w:gridCol w:w="407"/>
        <w:gridCol w:w="548"/>
        <w:gridCol w:w="907"/>
        <w:gridCol w:w="345"/>
        <w:gridCol w:w="610"/>
        <w:gridCol w:w="907"/>
        <w:gridCol w:w="373"/>
        <w:gridCol w:w="592"/>
      </w:tblGrid>
      <w:tr w:rsidR="00384774" w:rsidRPr="00384774" w:rsidTr="00EE63EF">
        <w:trPr>
          <w:cantSplit/>
          <w:tblHeader/>
        </w:trPr>
        <w:tc>
          <w:tcPr>
            <w:tcW w:w="1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Component and quality standard (e.g. NF, BP, Ph.Eur, in-house)</w:t>
            </w:r>
          </w:p>
        </w:tc>
        <w:tc>
          <w:tcPr>
            <w:tcW w:w="7711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Relevant batches</w:t>
            </w:r>
          </w:p>
        </w:tc>
      </w:tr>
      <w:tr w:rsidR="00384774" w:rsidRPr="00384774" w:rsidTr="00EE63EF">
        <w:trPr>
          <w:cantSplit/>
          <w:tblHeader/>
        </w:trPr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</w:p>
        </w:tc>
        <w:tc>
          <w:tcPr>
            <w:tcW w:w="2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Comparative bioavailability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 xml:space="preserve"> or biowaiver</w:t>
            </w:r>
          </w:p>
        </w:tc>
        <w:tc>
          <w:tcPr>
            <w:tcW w:w="18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Stability</w:t>
            </w:r>
          </w:p>
        </w:tc>
        <w:tc>
          <w:tcPr>
            <w:tcW w:w="18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Process validation</w:t>
            </w:r>
          </w:p>
        </w:tc>
        <w:tc>
          <w:tcPr>
            <w:tcW w:w="1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Commercial (2.3.P.1)</w:t>
            </w:r>
          </w:p>
        </w:tc>
      </w:tr>
      <w:tr w:rsidR="00384774" w:rsidRPr="00384774" w:rsidTr="00EE63EF">
        <w:trPr>
          <w:cantSplit/>
          <w:tblHeader/>
        </w:trPr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</w:p>
        </w:tc>
        <w:tc>
          <w:tcPr>
            <w:tcW w:w="211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&lt;Batch nos. and sizes&gt;</w:t>
            </w:r>
          </w:p>
        </w:tc>
        <w:tc>
          <w:tcPr>
            <w:tcW w:w="186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&lt;Batch nos. and sizes&gt;</w:t>
            </w:r>
          </w:p>
        </w:tc>
        <w:tc>
          <w:tcPr>
            <w:tcW w:w="186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&lt;Batch nos. and sizes&gt;</w:t>
            </w:r>
          </w:p>
        </w:tc>
        <w:tc>
          <w:tcPr>
            <w:tcW w:w="18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&lt;Batch nos. and sizes&gt;</w:t>
            </w:r>
          </w:p>
        </w:tc>
      </w:tr>
      <w:tr w:rsidR="00384774" w:rsidRPr="00384774" w:rsidTr="00EE63EF">
        <w:trPr>
          <w:cantSplit/>
          <w:tblHeader/>
        </w:trPr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bCs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Theor.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b/>
                <w:bCs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 xml:space="preserve">quantity 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per batch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%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bCs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Theor.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quantity per batch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bCs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Theor.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quantity per batch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%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bCs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Theor.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quantity per batch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%</w:t>
            </w:r>
          </w:p>
        </w:tc>
      </w:tr>
      <w:tr w:rsidR="00384774" w:rsidRPr="00384774" w:rsidTr="00EE63EF">
        <w:trPr>
          <w:cantSplit/>
        </w:trPr>
        <w:tc>
          <w:tcPr>
            <w:tcW w:w="9464" w:type="dxa"/>
            <w:gridSpan w:val="1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GB"/>
              </w:rPr>
            </w:pPr>
            <w:r w:rsidRPr="00384774">
              <w:rPr>
                <w:rFonts w:ascii="Book Antiqua" w:eastAsia="Calibri" w:hAnsi="Book Antiqua" w:cs="Times New Roman"/>
                <w:lang w:val="en-GB"/>
              </w:rPr>
              <w:t xml:space="preserve">&lt;complete with appropriate title e.g. Core tablet, Contents of capsule, Powder 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GB"/>
              </w:rPr>
              <w:t>for injection&gt;</w:t>
            </w:r>
          </w:p>
        </w:tc>
      </w:tr>
      <w:tr w:rsidR="00384774" w:rsidRPr="00384774" w:rsidTr="00EE63EF">
        <w:trPr>
          <w:cantSplit/>
        </w:trPr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Subtotal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946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GB"/>
              </w:rPr>
              <w:t xml:space="preserve">&lt;complete with appropriate title </w:t>
            </w:r>
            <w:r w:rsidRPr="00384774">
              <w:rPr>
                <w:rFonts w:ascii="Book Antiqua" w:eastAsia="Calibri" w:hAnsi="Book Antiqua" w:cs="Times New Roman"/>
                <w:lang w:val="en-CA"/>
              </w:rPr>
              <w:t>e.g. Film-coating</w:t>
            </w:r>
            <w:r w:rsidRPr="00384774">
              <w:rPr>
                <w:rFonts w:ascii="Book Antiqua" w:eastAsia="Calibri" w:hAnsi="Book Antiqua" w:cs="Times New Roman"/>
                <w:lang w:val="en-GB"/>
              </w:rPr>
              <w:t>&gt;</w:t>
            </w:r>
          </w:p>
        </w:tc>
      </w:tr>
      <w:tr w:rsidR="00384774" w:rsidRPr="00384774" w:rsidTr="00EE63EF">
        <w:trPr>
          <w:cantSplit/>
        </w:trPr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Subtotal 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17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6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9"/>
        </w:numPr>
        <w:tabs>
          <w:tab w:val="left" w:pos="720"/>
          <w:tab w:val="left" w:pos="1080"/>
          <w:tab w:val="left" w:pos="2160"/>
        </w:tabs>
        <w:spacing w:after="0" w:line="240" w:lineRule="auto"/>
        <w:ind w:left="720" w:right="-244" w:hanging="9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 xml:space="preserve">Description of batches used in the comparative </w:t>
      </w:r>
      <w:r w:rsidRPr="00384774">
        <w:rPr>
          <w:rFonts w:ascii="Book Antiqua" w:eastAsia="Calibri" w:hAnsi="Book Antiqua" w:cs="Times New Roman"/>
          <w:bCs/>
          <w:i/>
          <w:iCs/>
          <w:lang w:val="en-CA"/>
        </w:rPr>
        <w:t>in vitro</w:t>
      </w:r>
      <w:r w:rsidRPr="00384774">
        <w:rPr>
          <w:rFonts w:ascii="Book Antiqua" w:eastAsia="Calibri" w:hAnsi="Book Antiqua" w:cs="Times New Roman"/>
          <w:bCs/>
          <w:lang w:val="en-CA"/>
        </w:rPr>
        <w:t xml:space="preserve"> studies (e.g. dissolution) and in the </w:t>
      </w:r>
      <w:r w:rsidRPr="00384774">
        <w:rPr>
          <w:rFonts w:ascii="Book Antiqua" w:eastAsia="Calibri" w:hAnsi="Book Antiqua" w:cs="Times New Roman"/>
          <w:bCs/>
          <w:i/>
          <w:iCs/>
          <w:lang w:val="en-CA"/>
        </w:rPr>
        <w:t>in vivo</w:t>
      </w:r>
      <w:r w:rsidRPr="00384774">
        <w:rPr>
          <w:rFonts w:ascii="Book Antiqua" w:eastAsia="Calibri" w:hAnsi="Book Antiqua" w:cs="Times New Roman"/>
          <w:bCs/>
          <w:lang w:val="en-CA"/>
        </w:rPr>
        <w:t xml:space="preserve"> studies (e.g. comparative bioavailability or biowaiver), including strength, batch number, type of study and reference to the data (volume, page):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  <w:tab w:val="left" w:pos="216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ab/>
        <w:t xml:space="preserve">(d)Summary of results for comparative </w:t>
      </w:r>
      <w:r w:rsidRPr="00384774">
        <w:rPr>
          <w:rFonts w:ascii="Book Antiqua" w:eastAsia="Calibri" w:hAnsi="Book Antiqua" w:cs="Times New Roman"/>
          <w:bCs/>
          <w:i/>
          <w:iCs/>
          <w:lang w:val="en-CA"/>
        </w:rPr>
        <w:t>in vitro</w:t>
      </w:r>
      <w:r w:rsidRPr="00384774">
        <w:rPr>
          <w:rFonts w:ascii="Book Antiqua" w:eastAsia="Calibri" w:hAnsi="Book Antiqua" w:cs="Times New Roman"/>
          <w:bCs/>
          <w:lang w:val="en-CA"/>
        </w:rPr>
        <w:t xml:space="preserve"> studies </w:t>
      </w:r>
    </w:p>
    <w:p w:rsidR="00384774" w:rsidRPr="00384774" w:rsidRDefault="00384774" w:rsidP="00384774">
      <w:pPr>
        <w:tabs>
          <w:tab w:val="left" w:pos="720"/>
          <w:tab w:val="left" w:pos="1440"/>
          <w:tab w:val="left" w:pos="216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(e.g. dissolution)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  <w:tab w:val="left" w:pos="216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ab/>
        <w:t xml:space="preserve">(e)Summary of any information on </w:t>
      </w:r>
      <w:r w:rsidRPr="00384774">
        <w:rPr>
          <w:rFonts w:ascii="Book Antiqua" w:eastAsia="Calibri" w:hAnsi="Book Antiqua" w:cs="Times New Roman"/>
          <w:bCs/>
          <w:i/>
          <w:iCs/>
          <w:lang w:val="en-CA"/>
        </w:rPr>
        <w:t>in vitro-in vivo</w:t>
      </w:r>
      <w:r w:rsidRPr="00384774">
        <w:rPr>
          <w:rFonts w:ascii="Book Antiqua" w:eastAsia="Calibri" w:hAnsi="Book Antiqua" w:cs="Times New Roman"/>
          <w:bCs/>
          <w:lang w:val="en-CA"/>
        </w:rPr>
        <w:t xml:space="preserve"> correlation (IVIVC)  Studies (with cross reference to the studies in </w:t>
      </w:r>
      <w:r w:rsidRPr="00384774">
        <w:rPr>
          <w:rFonts w:ascii="Book Antiqua" w:eastAsia="Calibri" w:hAnsi="Book Antiqua" w:cs="Times New Roman"/>
          <w:bCs/>
          <w:i/>
          <w:lang w:val="en-CA"/>
        </w:rPr>
        <w:t>Module 5</w:t>
      </w:r>
      <w:r w:rsidRPr="00384774">
        <w:rPr>
          <w:rFonts w:ascii="Book Antiqua" w:eastAsia="Calibri" w:hAnsi="Book Antiqua" w:cs="Times New Roman"/>
          <w:bCs/>
          <w:lang w:val="en-CA"/>
        </w:rPr>
        <w:t>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0"/>
          <w:tab w:val="left" w:pos="270"/>
        </w:tabs>
        <w:spacing w:after="0" w:line="240" w:lineRule="auto"/>
        <w:ind w:right="-244" w:hanging="216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(f) For scored tablets, provide the rationale/justification for scoring: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 xml:space="preserve">2.3.P.2.2.2 Overages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42"/>
        </w:numPr>
        <w:tabs>
          <w:tab w:val="left" w:pos="90"/>
          <w:tab w:val="left" w:pos="45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Justification of overages in the formulation(s) described in 2.3.P.1: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 xml:space="preserve">2.3.P.2.2.3 Physicochemical and Biological Properties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810"/>
          <w:tab w:val="left" w:pos="2160"/>
        </w:tabs>
        <w:spacing w:after="0" w:line="240" w:lineRule="auto"/>
        <w:ind w:left="1440" w:right="-244" w:hanging="3600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 xml:space="preserve">(a)  Discussion of the parameters relevant to the performance of the FPP </w:t>
      </w:r>
    </w:p>
    <w:p w:rsidR="00384774" w:rsidRPr="00384774" w:rsidRDefault="00384774" w:rsidP="00384774">
      <w:pPr>
        <w:tabs>
          <w:tab w:val="left" w:pos="720"/>
          <w:tab w:val="left" w:pos="1260"/>
          <w:tab w:val="left" w:pos="2160"/>
        </w:tabs>
        <w:spacing w:after="0" w:line="240" w:lineRule="auto"/>
        <w:ind w:left="1260" w:right="-244" w:hanging="198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ab/>
        <w:t>(e.g. pH, ionic strength, dissolution, particle size distribution, polymorphism, rheological properties):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 xml:space="preserve">2.3.P.2.3 Manufacturing Process Development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10"/>
        </w:numPr>
        <w:tabs>
          <w:tab w:val="left" w:pos="720"/>
          <w:tab w:val="left" w:pos="1440"/>
        </w:tabs>
        <w:spacing w:after="0" w:line="240" w:lineRule="auto"/>
        <w:ind w:right="-244" w:hanging="630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 xml:space="preserve">Discussion of the development of the manufacturing process of the </w:t>
      </w: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left="1440" w:right="-244"/>
        <w:contextualSpacing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FPP (e.g. optimization of the process, selection of the method of sterilization):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10"/>
        </w:numPr>
        <w:tabs>
          <w:tab w:val="left" w:pos="720"/>
          <w:tab w:val="left" w:pos="1440"/>
        </w:tabs>
        <w:spacing w:after="0" w:line="240" w:lineRule="auto"/>
        <w:ind w:right="-244" w:hanging="630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Discussion of the differences in the manufacturing process(es) for the batches used in the comparative bioavailability or biowaiver studies and the process described in 2.3.P.3.3: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>2.3.P.2.4 Container Closure System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11"/>
        </w:numPr>
        <w:tabs>
          <w:tab w:val="left" w:pos="720"/>
          <w:tab w:val="left" w:pos="1440"/>
        </w:tabs>
        <w:spacing w:after="0" w:line="240" w:lineRule="auto"/>
        <w:ind w:right="-244" w:hanging="630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lastRenderedPageBreak/>
        <w:t xml:space="preserve">Discussion of the suitability of the container closure system </w:t>
      </w: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left="1440" w:right="-244"/>
        <w:contextualSpacing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(described in 2.3.P.7) used for the storage, transportation (shipping) and use of the FPP (e.g. choice of materials, protection from moisture and light, compatibility of the materials with the FPP):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11"/>
        </w:numPr>
        <w:tabs>
          <w:tab w:val="left" w:pos="720"/>
          <w:tab w:val="left" w:pos="1440"/>
        </w:tabs>
        <w:spacing w:after="0" w:line="240" w:lineRule="auto"/>
        <w:ind w:right="-244" w:hanging="630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 xml:space="preserve">For a device accompanying a multi-dose container, a summary of </w:t>
      </w: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left="1440" w:right="-244"/>
        <w:contextualSpacing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the study results demonstrating the reproducibility of the device (e.g. consistent delivery of the intended volume):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 xml:space="preserve">2.3.P.2.5 Microbiological Attributes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12"/>
        </w:numPr>
        <w:tabs>
          <w:tab w:val="left" w:pos="720"/>
          <w:tab w:val="left" w:pos="1440"/>
        </w:tabs>
        <w:spacing w:after="0" w:line="240" w:lineRule="auto"/>
        <w:ind w:right="-244" w:hanging="630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 xml:space="preserve">Discussion of microbiological attributes of the FPP (e.g. preservative </w:t>
      </w: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left="1440" w:right="-244"/>
        <w:contextualSpacing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effectiveness studies):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rPr>
          <w:rFonts w:ascii="Book Antiqua" w:eastAsia="Calibri" w:hAnsi="Book Antiqua" w:cs="Times New Roman"/>
          <w:b/>
          <w:bCs/>
          <w:i/>
          <w:iCs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br w:type="page"/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lastRenderedPageBreak/>
        <w:t xml:space="preserve">2.3.P.2.6 Compatibility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13"/>
        </w:num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 xml:space="preserve">Discussion of the compatibility of the FPP (e.g. with reconstitution </w:t>
      </w: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left="1440" w:right="-244"/>
        <w:contextualSpacing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diluent(s) or dosage devices, co-administered FPPs):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b/>
          <w:bCs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lang w:val="en-CA"/>
        </w:rPr>
        <w:t xml:space="preserve">2.3.P.3 Manufacture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i/>
          <w:iCs/>
          <w:lang w:val="en-CA"/>
        </w:rPr>
        <w:t xml:space="preserve">2.3.P.3.1 Manufacturer(s)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14"/>
        </w:numPr>
        <w:tabs>
          <w:tab w:val="left" w:pos="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 xml:space="preserve">Name, address and responsibility </w:t>
      </w:r>
      <w:r w:rsidRPr="00384774">
        <w:rPr>
          <w:rFonts w:ascii="Book Antiqua" w:eastAsia="Calibri" w:hAnsi="Book Antiqua" w:cs="Times New Roman"/>
          <w:lang w:val="en-CA"/>
        </w:rPr>
        <w:t xml:space="preserve">(e.g. fabrication, packaging, </w:t>
      </w:r>
    </w:p>
    <w:p w:rsidR="00384774" w:rsidRPr="00384774" w:rsidRDefault="00384774" w:rsidP="00384774">
      <w:pPr>
        <w:tabs>
          <w:tab w:val="left" w:pos="0"/>
          <w:tab w:val="left" w:pos="1440"/>
        </w:tabs>
        <w:spacing w:after="0" w:line="240" w:lineRule="auto"/>
        <w:ind w:left="1440" w:right="-244"/>
        <w:contextualSpacing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>labelling, testing)</w:t>
      </w:r>
      <w:r w:rsidRPr="00384774">
        <w:rPr>
          <w:rFonts w:ascii="Book Antiqua" w:eastAsia="Calibri" w:hAnsi="Book Antiqua" w:cs="Times New Roman"/>
          <w:bCs/>
          <w:lang w:val="en-CA"/>
        </w:rPr>
        <w:t xml:space="preserve"> of each manufacturer, including contractors and each proposed production site or facility involved in manufacturing and testing: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3"/>
        <w:gridCol w:w="5403"/>
      </w:tblGrid>
      <w:tr w:rsidR="00384774" w:rsidRPr="00384774" w:rsidTr="00EE63EF">
        <w:trPr>
          <w:tblHeader/>
        </w:trPr>
        <w:tc>
          <w:tcPr>
            <w:tcW w:w="2179" w:type="pct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Name and address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(include block(s)/unit(s))</w:t>
            </w:r>
          </w:p>
        </w:tc>
        <w:tc>
          <w:tcPr>
            <w:tcW w:w="2821" w:type="pct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Responsibility</w:t>
            </w:r>
          </w:p>
        </w:tc>
      </w:tr>
      <w:tr w:rsidR="00384774" w:rsidRPr="00384774" w:rsidTr="00EE63EF">
        <w:tc>
          <w:tcPr>
            <w:tcW w:w="2179" w:type="pct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821" w:type="pct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2179" w:type="pct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821" w:type="pct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b/>
          <w:bCs/>
          <w:i/>
          <w:iCs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 xml:space="preserve">2.3.P.3.2 Batch Formula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15"/>
        </w:numPr>
        <w:tabs>
          <w:tab w:val="left" w:pos="720"/>
          <w:tab w:val="left" w:pos="810"/>
          <w:tab w:val="left" w:pos="1440"/>
        </w:tabs>
        <w:spacing w:after="0" w:line="240" w:lineRule="auto"/>
        <w:ind w:right="-244" w:hanging="360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 xml:space="preserve">List of all components of the FPP to be used in the manufacturing process and their 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 xml:space="preserve">amounts on a per batch basis (including individual  components of mixtures 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prepared in-house (e.g. coatings) and overages, if  any):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bookmarkStart w:id="5" w:name="ccc"/>
      <w:bookmarkEnd w:id="5"/>
    </w:p>
    <w:tbl>
      <w:tblPr>
        <w:tblW w:w="5000" w:type="pct"/>
        <w:tblCellMar>
          <w:left w:w="52" w:type="dxa"/>
          <w:right w:w="52" w:type="dxa"/>
        </w:tblCellMar>
        <w:tblLook w:val="0000"/>
      </w:tblPr>
      <w:tblGrid>
        <w:gridCol w:w="4142"/>
        <w:gridCol w:w="1775"/>
        <w:gridCol w:w="1775"/>
        <w:gridCol w:w="1772"/>
      </w:tblGrid>
      <w:tr w:rsidR="00384774" w:rsidRPr="00384774" w:rsidTr="00EE63EF">
        <w:trPr>
          <w:cantSplit/>
          <w:tblHeader/>
        </w:trPr>
        <w:tc>
          <w:tcPr>
            <w:tcW w:w="2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Strength (label claim)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  <w:tblHeader/>
        </w:trPr>
        <w:tc>
          <w:tcPr>
            <w:tcW w:w="2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bCs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Master production document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reference number and/or version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  <w:tblHeader/>
        </w:trPr>
        <w:tc>
          <w:tcPr>
            <w:tcW w:w="2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Proposed commercial batch size(s) (e.g. number of dosage units)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  <w:tblHeader/>
        </w:trPr>
        <w:tc>
          <w:tcPr>
            <w:tcW w:w="218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b/>
                <w:bCs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 xml:space="preserve">Component and quality 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b/>
                <w:bCs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Standard (and grade, if applicable)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Quantity per batch (e.g. kg/batch)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b/>
                <w:bCs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Quantity per batch (e.g. kg/batch)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Quantity per batch (e.g. kg/batch)</w:t>
            </w:r>
          </w:p>
        </w:tc>
      </w:tr>
      <w:tr w:rsidR="00384774" w:rsidRPr="00384774" w:rsidTr="00EE63EF">
        <w:trPr>
          <w:cantSplit/>
        </w:trPr>
        <w:tc>
          <w:tcPr>
            <w:tcW w:w="1" w:type="pct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GB"/>
              </w:rPr>
              <w:t>&lt;complete with appropriate title e.g. Core tablet, Contents of capsule, Powder for injection&gt;</w:t>
            </w:r>
          </w:p>
        </w:tc>
      </w:tr>
      <w:tr w:rsidR="00384774" w:rsidRPr="00384774" w:rsidTr="00EE63EF">
        <w:trPr>
          <w:cantSplit/>
        </w:trPr>
        <w:tc>
          <w:tcPr>
            <w:tcW w:w="2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Subtotal 1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1" w:type="pct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GB"/>
              </w:rPr>
              <w:t xml:space="preserve">&lt;complete with appropriate title </w:t>
            </w:r>
            <w:r w:rsidRPr="00384774">
              <w:rPr>
                <w:rFonts w:ascii="Book Antiqua" w:eastAsia="Calibri" w:hAnsi="Book Antiqua" w:cs="Times New Roman"/>
                <w:lang w:val="en-CA"/>
              </w:rPr>
              <w:t>e.g. Film-coating</w:t>
            </w:r>
            <w:r w:rsidRPr="00384774">
              <w:rPr>
                <w:rFonts w:ascii="Book Antiqua" w:eastAsia="Calibri" w:hAnsi="Book Antiqua" w:cs="Times New Roman"/>
                <w:lang w:val="en-GB"/>
              </w:rPr>
              <w:t>&gt;</w:t>
            </w:r>
          </w:p>
        </w:tc>
      </w:tr>
      <w:tr w:rsidR="00384774" w:rsidRPr="00384774" w:rsidTr="00EE63EF">
        <w:trPr>
          <w:cantSplit/>
        </w:trPr>
        <w:tc>
          <w:tcPr>
            <w:tcW w:w="218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18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18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Subtotal 2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18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Total</w:t>
            </w:r>
          </w:p>
        </w:tc>
        <w:tc>
          <w:tcPr>
            <w:tcW w:w="93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3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93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rPr>
          <w:rFonts w:ascii="Book Antiqua" w:eastAsia="Calibri" w:hAnsi="Book Antiqua" w:cs="Times New Roman"/>
          <w:b/>
          <w:bCs/>
          <w:i/>
          <w:iCs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br w:type="page"/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lastRenderedPageBreak/>
        <w:t xml:space="preserve">2.3.P.3.3 Description of Manufacturing Process and Process Controls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(a)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Flow diagram of the manufacturing process: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0"/>
          <w:tab w:val="left" w:pos="720"/>
          <w:tab w:val="left" w:pos="1440"/>
        </w:tabs>
        <w:spacing w:after="0" w:line="240" w:lineRule="auto"/>
        <w:ind w:left="810"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(b)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Narrative description of the manufacturing process, including equipment type and working capacity, process parameters: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(c)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Justification of reprocessing of materials: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 xml:space="preserve">2.3.P.3.4 Controls of Critical Steps and Intermediates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(a)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Summary of controls performed at the critical steps of the manufacturing process and on isolated intermediates: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73"/>
      </w:tblGrid>
      <w:tr w:rsidR="00384774" w:rsidRPr="00384774" w:rsidTr="00EE63EF">
        <w:trPr>
          <w:tblHeader/>
        </w:trPr>
        <w:tc>
          <w:tcPr>
            <w:tcW w:w="2351" w:type="pct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Step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(e.g. granulation, compression, coating)</w:t>
            </w:r>
          </w:p>
        </w:tc>
        <w:tc>
          <w:tcPr>
            <w:tcW w:w="2649" w:type="pct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Controls</w:t>
            </w:r>
          </w:p>
        </w:tc>
      </w:tr>
      <w:tr w:rsidR="00384774" w:rsidRPr="00384774" w:rsidTr="00EE63EF">
        <w:tc>
          <w:tcPr>
            <w:tcW w:w="2351" w:type="pct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649" w:type="pct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2351" w:type="pct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649" w:type="pct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b/>
          <w:bCs/>
          <w:iCs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b/>
          <w:bCs/>
          <w:i/>
          <w:iCs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 xml:space="preserve">2.3.P.3.5 Process Validation and/or Evaluation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right="-244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Summary of the process validation and/or evaluation studies conducted (including product quality review(s) where relevant) and/or a summary of the proposed process validation protocol for the critical steps or critical assays used in the manufacturing process (e.g. protocol number, parameters, results):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lang w:val="en-CA"/>
        </w:rPr>
        <w:t xml:space="preserve">2.3.P.4 Control of Excipients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i/>
          <w:iCs/>
          <w:lang w:val="en-CA"/>
        </w:rPr>
        <w:t xml:space="preserve">2.3.P.4.1 Specifications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17"/>
        </w:numPr>
        <w:tabs>
          <w:tab w:val="left" w:pos="630"/>
          <w:tab w:val="left" w:pos="1440"/>
        </w:tabs>
        <w:spacing w:after="0" w:line="240" w:lineRule="auto"/>
        <w:ind w:left="540" w:right="-244" w:firstLine="180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 xml:space="preserve">Summary of the specifications for officially recognized compendial </w:t>
      </w:r>
    </w:p>
    <w:p w:rsidR="00384774" w:rsidRPr="00384774" w:rsidRDefault="00384774" w:rsidP="00384774">
      <w:pPr>
        <w:tabs>
          <w:tab w:val="left" w:pos="1440"/>
        </w:tabs>
        <w:spacing w:after="0" w:line="240" w:lineRule="auto"/>
        <w:ind w:left="540" w:right="-244"/>
        <w:contextualSpacing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 xml:space="preserve">excipients which include supplementary tests not included in the officially </w:t>
      </w:r>
    </w:p>
    <w:p w:rsidR="00384774" w:rsidRPr="00384774" w:rsidRDefault="00384774" w:rsidP="00384774">
      <w:pPr>
        <w:tabs>
          <w:tab w:val="left" w:pos="1440"/>
        </w:tabs>
        <w:spacing w:after="0" w:line="240" w:lineRule="auto"/>
        <w:ind w:left="540" w:right="-244"/>
        <w:contextualSpacing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recognized compendial monograph(s):</w:t>
      </w:r>
    </w:p>
    <w:p w:rsidR="00384774" w:rsidRPr="00384774" w:rsidRDefault="00384774" w:rsidP="00384774">
      <w:pPr>
        <w:spacing w:after="0" w:line="240" w:lineRule="auto"/>
        <w:ind w:left="540" w:right="-244" w:hanging="540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 xml:space="preserve">2.3.P.4.2 Analytical Procedures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30"/>
        </w:numPr>
        <w:tabs>
          <w:tab w:val="left" w:pos="63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Summary of the analytical procedures for supplementary tests: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 xml:space="preserve">2.3.P.4.3 Validation of Analytical Procedures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31"/>
        </w:numPr>
        <w:tabs>
          <w:tab w:val="left" w:pos="63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 xml:space="preserve">Summary of the validation information for the analytical procedures for </w:t>
      </w:r>
    </w:p>
    <w:p w:rsidR="00384774" w:rsidRPr="00384774" w:rsidRDefault="00384774" w:rsidP="00384774">
      <w:pPr>
        <w:tabs>
          <w:tab w:val="left" w:pos="630"/>
          <w:tab w:val="left" w:pos="1440"/>
        </w:tabs>
        <w:spacing w:after="0" w:line="240" w:lineRule="auto"/>
        <w:ind w:left="720" w:right="-244"/>
        <w:contextualSpacing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supplementary tests (where applicable):</w:t>
      </w:r>
    </w:p>
    <w:p w:rsidR="00384774" w:rsidRPr="00384774" w:rsidRDefault="00384774" w:rsidP="00384774">
      <w:pPr>
        <w:spacing w:after="0" w:line="240" w:lineRule="auto"/>
        <w:rPr>
          <w:rFonts w:ascii="Book Antiqua" w:eastAsia="Calibri" w:hAnsi="Book Antiqua" w:cs="Times New Roman"/>
          <w:b/>
          <w:bCs/>
          <w:i/>
          <w:iCs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br w:type="page"/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lastRenderedPageBreak/>
        <w:t xml:space="preserve">2.3.P.4.4 Justification of Specifications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32"/>
        </w:numPr>
        <w:tabs>
          <w:tab w:val="left" w:pos="63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Justification of the specifications (e.g. evolution of tests, analytical procedures and acceptance criteria, exclusion of certain tests, differences from officially recognized compendial standard(s)):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 xml:space="preserve">2.3.P.4.5 Excipients of Human or Animal Origin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33"/>
        </w:numPr>
        <w:tabs>
          <w:tab w:val="left" w:pos="630"/>
          <w:tab w:val="left" w:pos="1440"/>
        </w:tabs>
        <w:spacing w:after="0" w:line="240" w:lineRule="auto"/>
        <w:ind w:right="-244" w:hanging="90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For FPPs using excipients without risk of transmitting agents of animal spongiform encephalopathies, a letter of attestation confirming this can be found in: (page and volume)</w:t>
      </w:r>
    </w:p>
    <w:p w:rsidR="00384774" w:rsidRPr="00384774" w:rsidRDefault="00384774" w:rsidP="00384774">
      <w:pPr>
        <w:numPr>
          <w:ilvl w:val="0"/>
          <w:numId w:val="33"/>
        </w:numPr>
        <w:tabs>
          <w:tab w:val="left" w:pos="630"/>
          <w:tab w:val="left" w:pos="1440"/>
        </w:tabs>
        <w:spacing w:after="0" w:line="240" w:lineRule="auto"/>
        <w:ind w:right="-244" w:hanging="90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CEP(s) demonstrating TSE-compliance can be found in: (page and volume)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b/>
          <w:bCs/>
          <w:i/>
          <w:iCs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 xml:space="preserve">2.3.P.4.6 Novel Excipients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b/>
          <w:bCs/>
          <w:lang w:val="en-GB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bCs/>
          <w:lang w:val="en-GB"/>
        </w:rPr>
      </w:pPr>
      <w:r w:rsidRPr="00384774">
        <w:rPr>
          <w:rFonts w:ascii="Book Antiqua" w:eastAsia="Calibri" w:hAnsi="Book Antiqua" w:cs="Times New Roman"/>
          <w:bCs/>
          <w:lang w:val="en-GB"/>
        </w:rPr>
        <w:t xml:space="preserve">For </w:t>
      </w:r>
      <w:r w:rsidRPr="00384774">
        <w:rPr>
          <w:rFonts w:ascii="Book Antiqua" w:eastAsia="Calibri" w:hAnsi="Book Antiqua" w:cs="Times New Roman"/>
          <w:bCs/>
          <w:spacing w:val="-2"/>
          <w:lang w:val="en-GB"/>
        </w:rPr>
        <w:t>e</w:t>
      </w:r>
      <w:r w:rsidRPr="00384774">
        <w:rPr>
          <w:rFonts w:ascii="Book Antiqua" w:eastAsia="Calibri" w:hAnsi="Book Antiqua" w:cs="Times New Roman"/>
          <w:bCs/>
          <w:spacing w:val="1"/>
          <w:lang w:val="en-GB"/>
        </w:rPr>
        <w:t>x</w:t>
      </w:r>
      <w:r w:rsidRPr="00384774">
        <w:rPr>
          <w:rFonts w:ascii="Book Antiqua" w:eastAsia="Calibri" w:hAnsi="Book Antiqua" w:cs="Times New Roman"/>
          <w:bCs/>
          <w:lang w:val="en-GB"/>
        </w:rPr>
        <w:t>cip</w:t>
      </w:r>
      <w:r w:rsidRPr="00384774">
        <w:rPr>
          <w:rFonts w:ascii="Book Antiqua" w:eastAsia="Calibri" w:hAnsi="Book Antiqua" w:cs="Times New Roman"/>
          <w:bCs/>
          <w:spacing w:val="1"/>
          <w:lang w:val="en-GB"/>
        </w:rPr>
        <w:t>ie</w:t>
      </w:r>
      <w:r w:rsidRPr="00384774">
        <w:rPr>
          <w:rFonts w:ascii="Book Antiqua" w:eastAsia="Calibri" w:hAnsi="Book Antiqua" w:cs="Times New Roman"/>
          <w:bCs/>
          <w:lang w:val="en-GB"/>
        </w:rPr>
        <w:t>nt(</w:t>
      </w:r>
      <w:r w:rsidRPr="00384774">
        <w:rPr>
          <w:rFonts w:ascii="Book Antiqua" w:eastAsia="Calibri" w:hAnsi="Book Antiqua" w:cs="Times New Roman"/>
          <w:bCs/>
          <w:spacing w:val="1"/>
          <w:lang w:val="en-GB"/>
        </w:rPr>
        <w:t>s</w:t>
      </w:r>
      <w:r w:rsidRPr="00384774">
        <w:rPr>
          <w:rFonts w:ascii="Book Antiqua" w:eastAsia="Calibri" w:hAnsi="Book Antiqua" w:cs="Times New Roman"/>
          <w:bCs/>
          <w:lang w:val="en-GB"/>
        </w:rPr>
        <w:t>) u</w:t>
      </w:r>
      <w:r w:rsidRPr="00384774">
        <w:rPr>
          <w:rFonts w:ascii="Book Antiqua" w:eastAsia="Calibri" w:hAnsi="Book Antiqua" w:cs="Times New Roman"/>
          <w:bCs/>
          <w:spacing w:val="1"/>
          <w:lang w:val="en-GB"/>
        </w:rPr>
        <w:t>s</w:t>
      </w:r>
      <w:r w:rsidRPr="00384774">
        <w:rPr>
          <w:rFonts w:ascii="Book Antiqua" w:eastAsia="Calibri" w:hAnsi="Book Antiqua" w:cs="Times New Roman"/>
          <w:bCs/>
          <w:spacing w:val="-2"/>
          <w:lang w:val="en-GB"/>
        </w:rPr>
        <w:t>e</w:t>
      </w:r>
      <w:r w:rsidRPr="00384774">
        <w:rPr>
          <w:rFonts w:ascii="Book Antiqua" w:eastAsia="Calibri" w:hAnsi="Book Antiqua" w:cs="Times New Roman"/>
          <w:bCs/>
          <w:lang w:val="en-GB"/>
        </w:rPr>
        <w:t xml:space="preserve">d for the first time in an FPP or by a </w:t>
      </w:r>
      <w:r w:rsidRPr="00384774">
        <w:rPr>
          <w:rFonts w:ascii="Book Antiqua" w:eastAsia="Calibri" w:hAnsi="Book Antiqua" w:cs="Times New Roman"/>
          <w:bCs/>
          <w:spacing w:val="2"/>
          <w:lang w:val="en-GB"/>
        </w:rPr>
        <w:t>n</w:t>
      </w:r>
      <w:r w:rsidRPr="00384774">
        <w:rPr>
          <w:rFonts w:ascii="Book Antiqua" w:eastAsia="Calibri" w:hAnsi="Book Antiqua" w:cs="Times New Roman"/>
          <w:bCs/>
          <w:spacing w:val="-1"/>
          <w:lang w:val="en-GB"/>
        </w:rPr>
        <w:t>e</w:t>
      </w:r>
      <w:r w:rsidRPr="00384774">
        <w:rPr>
          <w:rFonts w:ascii="Book Antiqua" w:eastAsia="Calibri" w:hAnsi="Book Antiqua" w:cs="Times New Roman"/>
          <w:bCs/>
          <w:lang w:val="en-GB"/>
        </w:rPr>
        <w:t xml:space="preserve">w route of </w:t>
      </w:r>
      <w:r w:rsidRPr="00384774">
        <w:rPr>
          <w:rFonts w:ascii="Book Antiqua" w:eastAsia="Calibri" w:hAnsi="Book Antiqua" w:cs="Times New Roman"/>
          <w:bCs/>
          <w:w w:val="102"/>
          <w:lang w:val="en-GB"/>
        </w:rPr>
        <w:t xml:space="preserve">administration, full </w:t>
      </w:r>
      <w:r w:rsidRPr="00384774">
        <w:rPr>
          <w:rFonts w:ascii="Book Antiqua" w:eastAsia="Calibri" w:hAnsi="Book Antiqua" w:cs="Times New Roman"/>
          <w:bCs/>
          <w:lang w:val="en-GB"/>
        </w:rPr>
        <w:t>details of man</w:t>
      </w:r>
      <w:r w:rsidRPr="00384774">
        <w:rPr>
          <w:rFonts w:ascii="Book Antiqua" w:eastAsia="Calibri" w:hAnsi="Book Antiqua" w:cs="Times New Roman"/>
          <w:bCs/>
          <w:spacing w:val="-1"/>
          <w:lang w:val="en-GB"/>
        </w:rPr>
        <w:t>u</w:t>
      </w:r>
      <w:r w:rsidRPr="00384774">
        <w:rPr>
          <w:rFonts w:ascii="Book Antiqua" w:eastAsia="Calibri" w:hAnsi="Book Antiqua" w:cs="Times New Roman"/>
          <w:bCs/>
          <w:lang w:val="en-GB"/>
        </w:rPr>
        <w:t>fa</w:t>
      </w:r>
      <w:r w:rsidRPr="00384774">
        <w:rPr>
          <w:rFonts w:ascii="Book Antiqua" w:eastAsia="Calibri" w:hAnsi="Book Antiqua" w:cs="Times New Roman"/>
          <w:bCs/>
          <w:spacing w:val="-2"/>
          <w:lang w:val="en-GB"/>
        </w:rPr>
        <w:t>c</w:t>
      </w:r>
      <w:r w:rsidRPr="00384774">
        <w:rPr>
          <w:rFonts w:ascii="Book Antiqua" w:eastAsia="Calibri" w:hAnsi="Book Antiqua" w:cs="Times New Roman"/>
          <w:bCs/>
          <w:lang w:val="en-GB"/>
        </w:rPr>
        <w:t>t</w:t>
      </w:r>
      <w:r w:rsidRPr="00384774">
        <w:rPr>
          <w:rFonts w:ascii="Book Antiqua" w:eastAsia="Calibri" w:hAnsi="Book Antiqua" w:cs="Times New Roman"/>
          <w:bCs/>
          <w:spacing w:val="2"/>
          <w:lang w:val="en-GB"/>
        </w:rPr>
        <w:t>u</w:t>
      </w:r>
      <w:r w:rsidRPr="00384774">
        <w:rPr>
          <w:rFonts w:ascii="Book Antiqua" w:eastAsia="Calibri" w:hAnsi="Book Antiqua" w:cs="Times New Roman"/>
          <w:bCs/>
          <w:spacing w:val="-1"/>
          <w:lang w:val="en-GB"/>
        </w:rPr>
        <w:t>r</w:t>
      </w:r>
      <w:r w:rsidRPr="00384774">
        <w:rPr>
          <w:rFonts w:ascii="Book Antiqua" w:eastAsia="Calibri" w:hAnsi="Book Antiqua" w:cs="Times New Roman"/>
          <w:bCs/>
          <w:spacing w:val="-2"/>
          <w:lang w:val="en-GB"/>
        </w:rPr>
        <w:t>e</w:t>
      </w:r>
      <w:r w:rsidRPr="00384774">
        <w:rPr>
          <w:rFonts w:ascii="Book Antiqua" w:eastAsia="Calibri" w:hAnsi="Book Antiqua" w:cs="Times New Roman"/>
          <w:bCs/>
          <w:lang w:val="en-GB"/>
        </w:rPr>
        <w:t>, c</w:t>
      </w:r>
      <w:r w:rsidRPr="00384774">
        <w:rPr>
          <w:rFonts w:ascii="Book Antiqua" w:eastAsia="Calibri" w:hAnsi="Book Antiqua" w:cs="Times New Roman"/>
          <w:bCs/>
          <w:spacing w:val="2"/>
          <w:lang w:val="en-GB"/>
        </w:rPr>
        <w:t>h</w:t>
      </w:r>
      <w:r w:rsidRPr="00384774">
        <w:rPr>
          <w:rFonts w:ascii="Book Antiqua" w:eastAsia="Calibri" w:hAnsi="Book Antiqua" w:cs="Times New Roman"/>
          <w:bCs/>
          <w:lang w:val="en-GB"/>
        </w:rPr>
        <w:t>a</w:t>
      </w:r>
      <w:r w:rsidRPr="00384774">
        <w:rPr>
          <w:rFonts w:ascii="Book Antiqua" w:eastAsia="Calibri" w:hAnsi="Book Antiqua" w:cs="Times New Roman"/>
          <w:bCs/>
          <w:spacing w:val="-2"/>
          <w:lang w:val="en-GB"/>
        </w:rPr>
        <w:t>r</w:t>
      </w:r>
      <w:r w:rsidRPr="00384774">
        <w:rPr>
          <w:rFonts w:ascii="Book Antiqua" w:eastAsia="Calibri" w:hAnsi="Book Antiqua" w:cs="Times New Roman"/>
          <w:bCs/>
          <w:lang w:val="en-GB"/>
        </w:rPr>
        <w:t>acteri</w:t>
      </w:r>
      <w:r w:rsidRPr="00384774">
        <w:rPr>
          <w:rFonts w:ascii="Book Antiqua" w:eastAsia="Calibri" w:hAnsi="Book Antiqua" w:cs="Times New Roman"/>
          <w:bCs/>
          <w:spacing w:val="-2"/>
          <w:lang w:val="en-GB"/>
        </w:rPr>
        <w:t>z</w:t>
      </w:r>
      <w:r w:rsidRPr="00384774">
        <w:rPr>
          <w:rFonts w:ascii="Book Antiqua" w:eastAsia="Calibri" w:hAnsi="Book Antiqua" w:cs="Times New Roman"/>
          <w:bCs/>
          <w:lang w:val="en-GB"/>
        </w:rPr>
        <w:t>ation a</w:t>
      </w:r>
      <w:r w:rsidRPr="00384774">
        <w:rPr>
          <w:rFonts w:ascii="Book Antiqua" w:eastAsia="Calibri" w:hAnsi="Book Antiqua" w:cs="Times New Roman"/>
          <w:bCs/>
          <w:spacing w:val="-1"/>
          <w:lang w:val="en-GB"/>
        </w:rPr>
        <w:t>n</w:t>
      </w:r>
      <w:r w:rsidRPr="00384774">
        <w:rPr>
          <w:rFonts w:ascii="Book Antiqua" w:eastAsia="Calibri" w:hAnsi="Book Antiqua" w:cs="Times New Roman"/>
          <w:bCs/>
          <w:lang w:val="en-GB"/>
        </w:rPr>
        <w:t xml:space="preserve">d </w:t>
      </w:r>
      <w:r w:rsidRPr="00384774">
        <w:rPr>
          <w:rFonts w:ascii="Book Antiqua" w:eastAsia="Calibri" w:hAnsi="Book Antiqua" w:cs="Times New Roman"/>
          <w:bCs/>
          <w:spacing w:val="-2"/>
          <w:lang w:val="en-GB"/>
        </w:rPr>
        <w:t>c</w:t>
      </w:r>
      <w:r w:rsidRPr="00384774">
        <w:rPr>
          <w:rFonts w:ascii="Book Antiqua" w:eastAsia="Calibri" w:hAnsi="Book Antiqua" w:cs="Times New Roman"/>
          <w:bCs/>
          <w:lang w:val="en-GB"/>
        </w:rPr>
        <w:t>o</w:t>
      </w:r>
      <w:r w:rsidRPr="00384774">
        <w:rPr>
          <w:rFonts w:ascii="Book Antiqua" w:eastAsia="Calibri" w:hAnsi="Book Antiqua" w:cs="Times New Roman"/>
          <w:bCs/>
          <w:spacing w:val="2"/>
          <w:lang w:val="en-GB"/>
        </w:rPr>
        <w:t>n</w:t>
      </w:r>
      <w:r w:rsidRPr="00384774">
        <w:rPr>
          <w:rFonts w:ascii="Book Antiqua" w:eastAsia="Calibri" w:hAnsi="Book Antiqua" w:cs="Times New Roman"/>
          <w:bCs/>
          <w:lang w:val="en-GB"/>
        </w:rPr>
        <w:t>tro</w:t>
      </w:r>
      <w:r w:rsidRPr="00384774">
        <w:rPr>
          <w:rFonts w:ascii="Book Antiqua" w:eastAsia="Calibri" w:hAnsi="Book Antiqua" w:cs="Times New Roman"/>
          <w:bCs/>
          <w:spacing w:val="-2"/>
          <w:lang w:val="en-GB"/>
        </w:rPr>
        <w:t>l</w:t>
      </w:r>
      <w:r w:rsidRPr="00384774">
        <w:rPr>
          <w:rFonts w:ascii="Book Antiqua" w:eastAsia="Calibri" w:hAnsi="Book Antiqua" w:cs="Times New Roman"/>
          <w:bCs/>
          <w:spacing w:val="1"/>
          <w:lang w:val="en-GB"/>
        </w:rPr>
        <w:t>s</w:t>
      </w:r>
      <w:r w:rsidRPr="00384774">
        <w:rPr>
          <w:rFonts w:ascii="Book Antiqua" w:eastAsia="Calibri" w:hAnsi="Book Antiqua" w:cs="Times New Roman"/>
          <w:bCs/>
          <w:lang w:val="en-GB"/>
        </w:rPr>
        <w:t xml:space="preserve">, </w:t>
      </w:r>
      <w:r w:rsidRPr="00384774">
        <w:rPr>
          <w:rFonts w:ascii="Book Antiqua" w:eastAsia="Calibri" w:hAnsi="Book Antiqua" w:cs="Times New Roman"/>
          <w:bCs/>
          <w:spacing w:val="-1"/>
          <w:lang w:val="en-GB"/>
        </w:rPr>
        <w:t>w</w:t>
      </w:r>
      <w:r w:rsidRPr="00384774">
        <w:rPr>
          <w:rFonts w:ascii="Book Antiqua" w:eastAsia="Calibri" w:hAnsi="Book Antiqua" w:cs="Times New Roman"/>
          <w:bCs/>
          <w:lang w:val="en-GB"/>
        </w:rPr>
        <w:t xml:space="preserve">ith </w:t>
      </w:r>
      <w:r w:rsidRPr="00384774">
        <w:rPr>
          <w:rFonts w:ascii="Book Antiqua" w:eastAsia="Calibri" w:hAnsi="Book Antiqua" w:cs="Times New Roman"/>
          <w:bCs/>
          <w:spacing w:val="-2"/>
          <w:lang w:val="en-GB"/>
        </w:rPr>
        <w:t>c</w:t>
      </w:r>
      <w:r w:rsidRPr="00384774">
        <w:rPr>
          <w:rFonts w:ascii="Book Antiqua" w:eastAsia="Calibri" w:hAnsi="Book Antiqua" w:cs="Times New Roman"/>
          <w:bCs/>
          <w:spacing w:val="-1"/>
          <w:lang w:val="en-GB"/>
        </w:rPr>
        <w:t>r</w:t>
      </w:r>
      <w:r w:rsidRPr="00384774">
        <w:rPr>
          <w:rFonts w:ascii="Book Antiqua" w:eastAsia="Calibri" w:hAnsi="Book Antiqua" w:cs="Times New Roman"/>
          <w:bCs/>
          <w:lang w:val="en-GB"/>
        </w:rPr>
        <w:t>o</w:t>
      </w:r>
      <w:r w:rsidRPr="00384774">
        <w:rPr>
          <w:rFonts w:ascii="Book Antiqua" w:eastAsia="Calibri" w:hAnsi="Book Antiqua" w:cs="Times New Roman"/>
          <w:bCs/>
          <w:spacing w:val="2"/>
          <w:lang w:val="en-GB"/>
        </w:rPr>
        <w:t>s</w:t>
      </w:r>
      <w:r w:rsidRPr="00384774">
        <w:rPr>
          <w:rFonts w:ascii="Book Antiqua" w:eastAsia="Calibri" w:hAnsi="Book Antiqua" w:cs="Times New Roman"/>
          <w:bCs/>
          <w:lang w:val="en-GB"/>
        </w:rPr>
        <w:t>s re</w:t>
      </w:r>
      <w:r w:rsidRPr="00384774">
        <w:rPr>
          <w:rFonts w:ascii="Book Antiqua" w:eastAsia="Calibri" w:hAnsi="Book Antiqua" w:cs="Times New Roman"/>
          <w:bCs/>
          <w:spacing w:val="2"/>
          <w:lang w:val="en-GB"/>
        </w:rPr>
        <w:t>f</w:t>
      </w:r>
      <w:r w:rsidRPr="00384774">
        <w:rPr>
          <w:rFonts w:ascii="Book Antiqua" w:eastAsia="Calibri" w:hAnsi="Book Antiqua" w:cs="Times New Roman"/>
          <w:bCs/>
          <w:spacing w:val="-2"/>
          <w:lang w:val="en-GB"/>
        </w:rPr>
        <w:t>e</w:t>
      </w:r>
      <w:r w:rsidRPr="00384774">
        <w:rPr>
          <w:rFonts w:ascii="Book Antiqua" w:eastAsia="Calibri" w:hAnsi="Book Antiqua" w:cs="Times New Roman"/>
          <w:bCs/>
          <w:spacing w:val="1"/>
          <w:lang w:val="en-GB"/>
        </w:rPr>
        <w:t>r</w:t>
      </w:r>
      <w:r w:rsidRPr="00384774">
        <w:rPr>
          <w:rFonts w:ascii="Book Antiqua" w:eastAsia="Calibri" w:hAnsi="Book Antiqua" w:cs="Times New Roman"/>
          <w:bCs/>
          <w:lang w:val="en-GB"/>
        </w:rPr>
        <w:t xml:space="preserve">ences </w:t>
      </w:r>
      <w:r w:rsidRPr="00384774">
        <w:rPr>
          <w:rFonts w:ascii="Book Antiqua" w:eastAsia="Calibri" w:hAnsi="Book Antiqua" w:cs="Times New Roman"/>
          <w:bCs/>
          <w:w w:val="102"/>
          <w:lang w:val="en-GB"/>
        </w:rPr>
        <w:t xml:space="preserve">to </w:t>
      </w:r>
      <w:r w:rsidRPr="00384774">
        <w:rPr>
          <w:rFonts w:ascii="Book Antiqua" w:eastAsia="Calibri" w:hAnsi="Book Antiqua" w:cs="Times New Roman"/>
          <w:bCs/>
          <w:lang w:val="en-GB"/>
        </w:rPr>
        <w:t>sup</w:t>
      </w:r>
      <w:r w:rsidRPr="00384774">
        <w:rPr>
          <w:rFonts w:ascii="Book Antiqua" w:eastAsia="Calibri" w:hAnsi="Book Antiqua" w:cs="Times New Roman"/>
          <w:bCs/>
          <w:spacing w:val="2"/>
          <w:lang w:val="en-GB"/>
        </w:rPr>
        <w:t>p</w:t>
      </w:r>
      <w:r w:rsidRPr="00384774">
        <w:rPr>
          <w:rFonts w:ascii="Book Antiqua" w:eastAsia="Calibri" w:hAnsi="Book Antiqua" w:cs="Times New Roman"/>
          <w:bCs/>
          <w:lang w:val="en-GB"/>
        </w:rPr>
        <w:t>o</w:t>
      </w:r>
      <w:r w:rsidRPr="00384774">
        <w:rPr>
          <w:rFonts w:ascii="Book Antiqua" w:eastAsia="Calibri" w:hAnsi="Book Antiqua" w:cs="Times New Roman"/>
          <w:bCs/>
          <w:spacing w:val="-2"/>
          <w:lang w:val="en-GB"/>
        </w:rPr>
        <w:t>r</w:t>
      </w:r>
      <w:r w:rsidRPr="00384774">
        <w:rPr>
          <w:rFonts w:ascii="Book Antiqua" w:eastAsia="Calibri" w:hAnsi="Book Antiqua" w:cs="Times New Roman"/>
          <w:bCs/>
          <w:spacing w:val="2"/>
          <w:lang w:val="en-GB"/>
        </w:rPr>
        <w:t>t</w:t>
      </w:r>
      <w:r w:rsidRPr="00384774">
        <w:rPr>
          <w:rFonts w:ascii="Book Antiqua" w:eastAsia="Calibri" w:hAnsi="Book Antiqua" w:cs="Times New Roman"/>
          <w:bCs/>
          <w:spacing w:val="-2"/>
          <w:lang w:val="en-GB"/>
        </w:rPr>
        <w:t>i</w:t>
      </w:r>
      <w:r w:rsidRPr="00384774">
        <w:rPr>
          <w:rFonts w:ascii="Book Antiqua" w:eastAsia="Calibri" w:hAnsi="Book Antiqua" w:cs="Times New Roman"/>
          <w:bCs/>
          <w:spacing w:val="2"/>
          <w:lang w:val="en-GB"/>
        </w:rPr>
        <w:t>n</w:t>
      </w:r>
      <w:r w:rsidRPr="00384774">
        <w:rPr>
          <w:rFonts w:ascii="Book Antiqua" w:eastAsia="Calibri" w:hAnsi="Book Antiqua" w:cs="Times New Roman"/>
          <w:bCs/>
          <w:lang w:val="en-GB"/>
        </w:rPr>
        <w:t xml:space="preserve">g safety </w:t>
      </w:r>
      <w:r w:rsidRPr="00384774">
        <w:rPr>
          <w:rFonts w:ascii="Book Antiqua" w:eastAsia="Calibri" w:hAnsi="Book Antiqua" w:cs="Times New Roman"/>
          <w:bCs/>
          <w:spacing w:val="2"/>
          <w:lang w:val="en-GB"/>
        </w:rPr>
        <w:t>d</w:t>
      </w:r>
      <w:r w:rsidRPr="00384774">
        <w:rPr>
          <w:rFonts w:ascii="Book Antiqua" w:eastAsia="Calibri" w:hAnsi="Book Antiqua" w:cs="Times New Roman"/>
          <w:bCs/>
          <w:lang w:val="en-GB"/>
        </w:rPr>
        <w:t>ata (n</w:t>
      </w:r>
      <w:r w:rsidRPr="00384774">
        <w:rPr>
          <w:rFonts w:ascii="Book Antiqua" w:eastAsia="Calibri" w:hAnsi="Book Antiqua" w:cs="Times New Roman"/>
          <w:bCs/>
          <w:spacing w:val="-1"/>
          <w:lang w:val="en-GB"/>
        </w:rPr>
        <w:t>o</w:t>
      </w:r>
      <w:r w:rsidRPr="00384774">
        <w:rPr>
          <w:rFonts w:ascii="Book Antiqua" w:eastAsia="Calibri" w:hAnsi="Book Antiqua" w:cs="Times New Roman"/>
          <w:bCs/>
          <w:spacing w:val="2"/>
          <w:lang w:val="en-GB"/>
        </w:rPr>
        <w:t>n</w:t>
      </w:r>
      <w:r w:rsidRPr="00384774">
        <w:rPr>
          <w:rFonts w:ascii="Book Antiqua" w:eastAsia="Calibri" w:hAnsi="Book Antiqua" w:cs="Times New Roman"/>
          <w:bCs/>
          <w:lang w:val="en-GB"/>
        </w:rPr>
        <w:t>c</w:t>
      </w:r>
      <w:r w:rsidRPr="00384774">
        <w:rPr>
          <w:rFonts w:ascii="Book Antiqua" w:eastAsia="Calibri" w:hAnsi="Book Antiqua" w:cs="Times New Roman"/>
          <w:bCs/>
          <w:spacing w:val="-2"/>
          <w:lang w:val="en-GB"/>
        </w:rPr>
        <w:t>l</w:t>
      </w:r>
      <w:r w:rsidRPr="00384774">
        <w:rPr>
          <w:rFonts w:ascii="Book Antiqua" w:eastAsia="Calibri" w:hAnsi="Book Antiqua" w:cs="Times New Roman"/>
          <w:bCs/>
          <w:lang w:val="en-GB"/>
        </w:rPr>
        <w:t>i</w:t>
      </w:r>
      <w:r w:rsidRPr="00384774">
        <w:rPr>
          <w:rFonts w:ascii="Book Antiqua" w:eastAsia="Calibri" w:hAnsi="Book Antiqua" w:cs="Times New Roman"/>
          <w:bCs/>
          <w:spacing w:val="2"/>
          <w:lang w:val="en-GB"/>
        </w:rPr>
        <w:t>n</w:t>
      </w:r>
      <w:r w:rsidRPr="00384774">
        <w:rPr>
          <w:rFonts w:ascii="Book Antiqua" w:eastAsia="Calibri" w:hAnsi="Book Antiqua" w:cs="Times New Roman"/>
          <w:bCs/>
          <w:spacing w:val="-2"/>
          <w:lang w:val="en-GB"/>
        </w:rPr>
        <w:t>i</w:t>
      </w:r>
      <w:r w:rsidRPr="00384774">
        <w:rPr>
          <w:rFonts w:ascii="Book Antiqua" w:eastAsia="Calibri" w:hAnsi="Book Antiqua" w:cs="Times New Roman"/>
          <w:bCs/>
          <w:spacing w:val="-1"/>
          <w:lang w:val="en-GB"/>
        </w:rPr>
        <w:t>c</w:t>
      </w:r>
      <w:r w:rsidRPr="00384774">
        <w:rPr>
          <w:rFonts w:ascii="Book Antiqua" w:eastAsia="Calibri" w:hAnsi="Book Antiqua" w:cs="Times New Roman"/>
          <w:bCs/>
          <w:spacing w:val="1"/>
          <w:lang w:val="en-GB"/>
        </w:rPr>
        <w:t>a</w:t>
      </w:r>
      <w:r w:rsidRPr="00384774">
        <w:rPr>
          <w:rFonts w:ascii="Book Antiqua" w:eastAsia="Calibri" w:hAnsi="Book Antiqua" w:cs="Times New Roman"/>
          <w:bCs/>
          <w:lang w:val="en-GB"/>
        </w:rPr>
        <w:t>l an</w:t>
      </w:r>
      <w:r w:rsidRPr="00384774">
        <w:rPr>
          <w:rFonts w:ascii="Book Antiqua" w:eastAsia="Calibri" w:hAnsi="Book Antiqua" w:cs="Times New Roman"/>
          <w:bCs/>
          <w:spacing w:val="2"/>
          <w:lang w:val="en-GB"/>
        </w:rPr>
        <w:t>d</w:t>
      </w:r>
      <w:r w:rsidRPr="00384774">
        <w:rPr>
          <w:rFonts w:ascii="Book Antiqua" w:eastAsia="Calibri" w:hAnsi="Book Antiqua" w:cs="Times New Roman"/>
          <w:bCs/>
          <w:spacing w:val="-2"/>
          <w:lang w:val="en-GB"/>
        </w:rPr>
        <w:t>/</w:t>
      </w:r>
      <w:r w:rsidRPr="00384774">
        <w:rPr>
          <w:rFonts w:ascii="Book Antiqua" w:eastAsia="Calibri" w:hAnsi="Book Antiqua" w:cs="Times New Roman"/>
          <w:bCs/>
          <w:spacing w:val="1"/>
          <w:lang w:val="en-GB"/>
        </w:rPr>
        <w:t>o</w:t>
      </w:r>
      <w:r w:rsidRPr="00384774">
        <w:rPr>
          <w:rFonts w:ascii="Book Antiqua" w:eastAsia="Calibri" w:hAnsi="Book Antiqua" w:cs="Times New Roman"/>
          <w:bCs/>
          <w:lang w:val="en-GB"/>
        </w:rPr>
        <w:t>r clini</w:t>
      </w:r>
      <w:r w:rsidRPr="00384774">
        <w:rPr>
          <w:rFonts w:ascii="Book Antiqua" w:eastAsia="Calibri" w:hAnsi="Book Antiqua" w:cs="Times New Roman"/>
          <w:bCs/>
          <w:spacing w:val="-2"/>
          <w:lang w:val="en-GB"/>
        </w:rPr>
        <w:t>c</w:t>
      </w:r>
      <w:r w:rsidRPr="00384774">
        <w:rPr>
          <w:rFonts w:ascii="Book Antiqua" w:eastAsia="Calibri" w:hAnsi="Book Antiqua" w:cs="Times New Roman"/>
          <w:bCs/>
          <w:spacing w:val="1"/>
          <w:lang w:val="en-GB"/>
        </w:rPr>
        <w:t>a</w:t>
      </w:r>
      <w:r w:rsidRPr="00384774">
        <w:rPr>
          <w:rFonts w:ascii="Book Antiqua" w:eastAsia="Calibri" w:hAnsi="Book Antiqua" w:cs="Times New Roman"/>
          <w:bCs/>
          <w:lang w:val="en-GB"/>
        </w:rPr>
        <w:t>l), sho</w:t>
      </w:r>
      <w:r w:rsidRPr="00384774">
        <w:rPr>
          <w:rFonts w:ascii="Book Antiqua" w:eastAsia="Calibri" w:hAnsi="Book Antiqua" w:cs="Times New Roman"/>
          <w:bCs/>
          <w:spacing w:val="2"/>
          <w:lang w:val="en-GB"/>
        </w:rPr>
        <w:t>u</w:t>
      </w:r>
      <w:r w:rsidRPr="00384774">
        <w:rPr>
          <w:rFonts w:ascii="Book Antiqua" w:eastAsia="Calibri" w:hAnsi="Book Antiqua" w:cs="Times New Roman"/>
          <w:bCs/>
          <w:spacing w:val="-3"/>
          <w:lang w:val="en-GB"/>
        </w:rPr>
        <w:t>l</w:t>
      </w:r>
      <w:r w:rsidRPr="00384774">
        <w:rPr>
          <w:rFonts w:ascii="Book Antiqua" w:eastAsia="Calibri" w:hAnsi="Book Antiqua" w:cs="Times New Roman"/>
          <w:bCs/>
          <w:lang w:val="en-GB"/>
        </w:rPr>
        <w:t>d be provided ac</w:t>
      </w:r>
      <w:r w:rsidRPr="00384774">
        <w:rPr>
          <w:rFonts w:ascii="Book Antiqua" w:eastAsia="Calibri" w:hAnsi="Book Antiqua" w:cs="Times New Roman"/>
          <w:bCs/>
          <w:spacing w:val="-2"/>
          <w:lang w:val="en-GB"/>
        </w:rPr>
        <w:t>c</w:t>
      </w:r>
      <w:r w:rsidRPr="00384774">
        <w:rPr>
          <w:rFonts w:ascii="Book Antiqua" w:eastAsia="Calibri" w:hAnsi="Book Antiqua" w:cs="Times New Roman"/>
          <w:bCs/>
          <w:lang w:val="en-GB"/>
        </w:rPr>
        <w:t>or</w:t>
      </w:r>
      <w:r w:rsidRPr="00384774">
        <w:rPr>
          <w:rFonts w:ascii="Book Antiqua" w:eastAsia="Calibri" w:hAnsi="Book Antiqua" w:cs="Times New Roman"/>
          <w:bCs/>
          <w:spacing w:val="2"/>
          <w:lang w:val="en-GB"/>
        </w:rPr>
        <w:t>d</w:t>
      </w:r>
      <w:r w:rsidRPr="00384774">
        <w:rPr>
          <w:rFonts w:ascii="Book Antiqua" w:eastAsia="Calibri" w:hAnsi="Book Antiqua" w:cs="Times New Roman"/>
          <w:bCs/>
          <w:spacing w:val="-2"/>
          <w:lang w:val="en-GB"/>
        </w:rPr>
        <w:t>i</w:t>
      </w:r>
      <w:r w:rsidRPr="00384774">
        <w:rPr>
          <w:rFonts w:ascii="Book Antiqua" w:eastAsia="Calibri" w:hAnsi="Book Antiqua" w:cs="Times New Roman"/>
          <w:bCs/>
          <w:spacing w:val="2"/>
          <w:lang w:val="en-GB"/>
        </w:rPr>
        <w:t>n</w:t>
      </w:r>
      <w:r w:rsidRPr="00384774">
        <w:rPr>
          <w:rFonts w:ascii="Book Antiqua" w:eastAsia="Calibri" w:hAnsi="Book Antiqua" w:cs="Times New Roman"/>
          <w:bCs/>
          <w:lang w:val="en-GB"/>
        </w:rPr>
        <w:t xml:space="preserve">g to </w:t>
      </w:r>
      <w:r w:rsidRPr="00384774">
        <w:rPr>
          <w:rFonts w:ascii="Book Antiqua" w:eastAsia="Calibri" w:hAnsi="Book Antiqua" w:cs="Times New Roman"/>
          <w:bCs/>
          <w:w w:val="102"/>
          <w:lang w:val="en-GB"/>
        </w:rPr>
        <w:t xml:space="preserve">the </w:t>
      </w:r>
      <w:r w:rsidRPr="00384774">
        <w:rPr>
          <w:rFonts w:ascii="Book Antiqua" w:eastAsia="Calibri" w:hAnsi="Book Antiqua" w:cs="Times New Roman"/>
          <w:bCs/>
          <w:lang w:val="en-GB"/>
        </w:rPr>
        <w:t>API an</w:t>
      </w:r>
      <w:r w:rsidRPr="00384774">
        <w:rPr>
          <w:rFonts w:ascii="Book Antiqua" w:eastAsia="Calibri" w:hAnsi="Book Antiqua" w:cs="Times New Roman"/>
          <w:bCs/>
          <w:spacing w:val="2"/>
          <w:lang w:val="en-GB"/>
        </w:rPr>
        <w:t>d</w:t>
      </w:r>
      <w:r w:rsidRPr="00384774">
        <w:rPr>
          <w:rFonts w:ascii="Book Antiqua" w:eastAsia="Calibri" w:hAnsi="Book Antiqua" w:cs="Times New Roman"/>
          <w:bCs/>
          <w:spacing w:val="-2"/>
          <w:lang w:val="en-GB"/>
        </w:rPr>
        <w:t>/</w:t>
      </w:r>
      <w:r w:rsidRPr="00384774">
        <w:rPr>
          <w:rFonts w:ascii="Book Antiqua" w:eastAsia="Calibri" w:hAnsi="Book Antiqua" w:cs="Times New Roman"/>
          <w:bCs/>
          <w:lang w:val="en-GB"/>
        </w:rPr>
        <w:t>or FPP fo</w:t>
      </w:r>
      <w:r w:rsidRPr="00384774">
        <w:rPr>
          <w:rFonts w:ascii="Book Antiqua" w:eastAsia="Calibri" w:hAnsi="Book Antiqua" w:cs="Times New Roman"/>
          <w:bCs/>
          <w:spacing w:val="-2"/>
          <w:lang w:val="en-GB"/>
        </w:rPr>
        <w:t>r</w:t>
      </w:r>
      <w:r w:rsidRPr="00384774">
        <w:rPr>
          <w:rFonts w:ascii="Book Antiqua" w:eastAsia="Calibri" w:hAnsi="Book Antiqua" w:cs="Times New Roman"/>
          <w:bCs/>
          <w:spacing w:val="2"/>
          <w:lang w:val="en-GB"/>
        </w:rPr>
        <w:t>m</w:t>
      </w:r>
      <w:r w:rsidRPr="00384774">
        <w:rPr>
          <w:rFonts w:ascii="Book Antiqua" w:eastAsia="Calibri" w:hAnsi="Book Antiqua" w:cs="Times New Roman"/>
          <w:bCs/>
          <w:lang w:val="en-GB"/>
        </w:rPr>
        <w:t xml:space="preserve">at.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bCs/>
          <w:lang w:val="en-GB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b/>
          <w:lang w:val="en-CA"/>
        </w:rPr>
      </w:pPr>
      <w:r w:rsidRPr="00384774">
        <w:rPr>
          <w:rFonts w:ascii="Book Antiqua" w:eastAsia="Calibri" w:hAnsi="Book Antiqua" w:cs="Times New Roman"/>
          <w:b/>
          <w:bCs/>
          <w:lang w:val="en-CA"/>
        </w:rPr>
        <w:t xml:space="preserve">2.3.P.5 Control of FPP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b/>
          <w:bCs/>
          <w:i/>
          <w:iCs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 xml:space="preserve">2.3.P.5.1 Specification(s) 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left="1440" w:right="-244"/>
        <w:contextualSpacing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Specification(s) for the FPP: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9781" w:type="dxa"/>
        <w:tblInd w:w="52" w:type="dxa"/>
        <w:tblLayout w:type="fixed"/>
        <w:tblCellMar>
          <w:left w:w="52" w:type="dxa"/>
          <w:right w:w="52" w:type="dxa"/>
        </w:tblCellMar>
        <w:tblLook w:val="0000"/>
      </w:tblPr>
      <w:tblGrid>
        <w:gridCol w:w="2880"/>
        <w:gridCol w:w="2223"/>
        <w:gridCol w:w="2268"/>
        <w:gridCol w:w="2410"/>
      </w:tblGrid>
      <w:tr w:rsidR="00384774" w:rsidRPr="00384774" w:rsidTr="00EE63EF">
        <w:trPr>
          <w:cantSplit/>
          <w:tblHeader/>
        </w:trPr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Standard (e.g. Ph.Int., BP, USP, House)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  <w:tblHeader/>
        </w:trPr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Specification reference number and version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  <w:tblHeader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Test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bCs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Acceptance criteria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bCs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(release)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bCs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Acceptance criteria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(shelf-life)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bCs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Analytical procedure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(type/source/version)</w:t>
            </w:r>
          </w:p>
        </w:tc>
      </w:tr>
      <w:tr w:rsidR="00384774" w:rsidRPr="00384774" w:rsidTr="00EE63EF">
        <w:trPr>
          <w:cantSplit/>
        </w:trPr>
        <w:tc>
          <w:tcPr>
            <w:tcW w:w="2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Description</w:t>
            </w:r>
          </w:p>
        </w:tc>
        <w:tc>
          <w:tcPr>
            <w:tcW w:w="22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Identification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Impurities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Assay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etc.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 xml:space="preserve">2.3.P.5.2 Analytical Procedures 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18"/>
        </w:num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Calibri" w:eastAsia="Calibri" w:hAnsi="Calibri" w:cs="Times New Roman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Summary of the analytical procedures (e.g. key method parameters, conditions, system suitability testing):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 xml:space="preserve">2.3.P.5.3 Validation of Analytical Procedures 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19"/>
        </w:num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Summary of the validation information (e.g. validation parameters and results):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 xml:space="preserve">2.3.P.5.4 Batch Analyses 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20"/>
        </w:num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lastRenderedPageBreak/>
        <w:t>Description of the batches: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9360" w:type="dxa"/>
        <w:tblInd w:w="52" w:type="dxa"/>
        <w:tblLayout w:type="fixed"/>
        <w:tblCellMar>
          <w:left w:w="52" w:type="dxa"/>
          <w:right w:w="52" w:type="dxa"/>
        </w:tblCellMar>
        <w:tblLook w:val="0000"/>
      </w:tblPr>
      <w:tblGrid>
        <w:gridCol w:w="1800"/>
        <w:gridCol w:w="1800"/>
        <w:gridCol w:w="2520"/>
        <w:gridCol w:w="3240"/>
      </w:tblGrid>
      <w:tr w:rsidR="00384774" w:rsidRPr="00384774" w:rsidTr="00EE63EF">
        <w:trPr>
          <w:cantSplit/>
          <w:tblHeader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bCs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Strength and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batch number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Batch size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bCs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Date and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site of production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 xml:space="preserve">Use (e.g. comparative bioavailability or biowaiver, stability) </w:t>
            </w:r>
          </w:p>
        </w:tc>
      </w:tr>
      <w:tr w:rsidR="00384774" w:rsidRPr="00384774" w:rsidTr="00EE63EF">
        <w:trPr>
          <w:cantSplit/>
        </w:trPr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left="1440" w:right="-244"/>
        <w:contextualSpacing/>
        <w:jc w:val="both"/>
        <w:rPr>
          <w:rFonts w:ascii="Book Antiqua" w:eastAsia="Calibri" w:hAnsi="Book Antiqua" w:cs="Times New Roman"/>
          <w:bCs/>
          <w:lang w:val="en-CA"/>
        </w:rPr>
      </w:pPr>
    </w:p>
    <w:p w:rsidR="00384774" w:rsidRPr="00384774" w:rsidRDefault="00384774" w:rsidP="00384774">
      <w:pPr>
        <w:numPr>
          <w:ilvl w:val="0"/>
          <w:numId w:val="20"/>
        </w:num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Summary of batch analyses release results for relevant batches (e.g. comparative bioavailability or biowaiver, stability):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0" w:type="auto"/>
        <w:tblInd w:w="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60"/>
        <w:gridCol w:w="1800"/>
        <w:gridCol w:w="1800"/>
        <w:gridCol w:w="1800"/>
        <w:gridCol w:w="1800"/>
      </w:tblGrid>
      <w:tr w:rsidR="00384774" w:rsidRPr="00384774" w:rsidTr="00EE63EF">
        <w:trPr>
          <w:cantSplit/>
          <w:tblHeader/>
        </w:trPr>
        <w:tc>
          <w:tcPr>
            <w:tcW w:w="2160" w:type="dxa"/>
            <w:vMerge w:val="restart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Test</w:t>
            </w:r>
          </w:p>
        </w:tc>
        <w:tc>
          <w:tcPr>
            <w:tcW w:w="1800" w:type="dxa"/>
            <w:vMerge w:val="restart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bCs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Acceptance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criteria</w:t>
            </w:r>
          </w:p>
        </w:tc>
        <w:tc>
          <w:tcPr>
            <w:tcW w:w="5400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Results</w:t>
            </w:r>
          </w:p>
        </w:tc>
      </w:tr>
      <w:tr w:rsidR="00384774" w:rsidRPr="00384774" w:rsidTr="00EE63EF">
        <w:trPr>
          <w:cantSplit/>
          <w:tblHeader/>
        </w:trPr>
        <w:tc>
          <w:tcPr>
            <w:tcW w:w="2160" w:type="dxa"/>
            <w:vMerge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&lt;batch x&gt;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&lt;batch y&gt;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etc.</w:t>
            </w:r>
          </w:p>
        </w:tc>
      </w:tr>
      <w:tr w:rsidR="00384774" w:rsidRPr="00384774" w:rsidTr="00EE63EF">
        <w:trPr>
          <w:cantSplit/>
        </w:trPr>
        <w:tc>
          <w:tcPr>
            <w:tcW w:w="2160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Description</w:t>
            </w: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16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Identification</w:t>
            </w: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16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Impurities</w:t>
            </w: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16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Assay</w:t>
            </w: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16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etc.</w:t>
            </w: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16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20"/>
        </w:num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Summary of analytical procedures and validation information for those procedures not previously summarized in 2.3.P.5.2 and 2.3.P.5.3 (e.g. historical analytical procedures):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 xml:space="preserve">2.3.P.5.5 Characterisation of Impurities 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21"/>
        </w:num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Identification of potential and actual impurities: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0" w:type="auto"/>
        <w:tblInd w:w="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880"/>
        <w:gridCol w:w="3240"/>
        <w:gridCol w:w="3240"/>
      </w:tblGrid>
      <w:tr w:rsidR="00384774" w:rsidRPr="00384774" w:rsidTr="00EE63EF">
        <w:trPr>
          <w:cantSplit/>
          <w:tblHeader/>
        </w:trPr>
        <w:tc>
          <w:tcPr>
            <w:tcW w:w="2880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Degradation product (chemical name or descriptor)</w:t>
            </w:r>
          </w:p>
        </w:tc>
        <w:tc>
          <w:tcPr>
            <w:tcW w:w="3240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Structure</w:t>
            </w:r>
          </w:p>
        </w:tc>
        <w:tc>
          <w:tcPr>
            <w:tcW w:w="3240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Origin</w:t>
            </w:r>
          </w:p>
        </w:tc>
      </w:tr>
      <w:tr w:rsidR="00384774" w:rsidRPr="00384774" w:rsidTr="00EE63EF">
        <w:trPr>
          <w:cantSplit/>
        </w:trPr>
        <w:tc>
          <w:tcPr>
            <w:tcW w:w="2880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240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240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88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24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24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0" w:type="auto"/>
        <w:tblInd w:w="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536"/>
        <w:gridCol w:w="4820"/>
      </w:tblGrid>
      <w:tr w:rsidR="00384774" w:rsidRPr="00384774" w:rsidTr="00EE63EF">
        <w:trPr>
          <w:cantSplit/>
          <w:tblHeader/>
        </w:trPr>
        <w:tc>
          <w:tcPr>
            <w:tcW w:w="4536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b/>
                <w:bCs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Process-related impurity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 xml:space="preserve"> (compound name)</w:t>
            </w:r>
          </w:p>
        </w:tc>
        <w:tc>
          <w:tcPr>
            <w:tcW w:w="4820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Step used in the FPP manufacturing process</w:t>
            </w:r>
          </w:p>
        </w:tc>
      </w:tr>
      <w:tr w:rsidR="00384774" w:rsidRPr="00384774" w:rsidTr="00EE63EF">
        <w:trPr>
          <w:cantSplit/>
        </w:trPr>
        <w:tc>
          <w:tcPr>
            <w:tcW w:w="4536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4820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4536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482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701"/>
        </w:tabs>
        <w:spacing w:after="0" w:line="240" w:lineRule="auto"/>
        <w:ind w:left="1418"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(b)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Basis for setting the acceptance criteria for impurities: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  <w:tab w:val="left" w:pos="2160"/>
        </w:tabs>
        <w:spacing w:after="0" w:line="240" w:lineRule="auto"/>
        <w:ind w:right="-244" w:hanging="216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(i)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Maximum daily dose (i.e. the amount of API administered per day) for the API, corresponding ICH Reporting/Identification/Qualification Thresholds for the degradation products in the FPP and the concentration limits (ppm) for the process-related impurities (e.g. residual solvents):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60"/>
        <w:gridCol w:w="2518"/>
        <w:gridCol w:w="2564"/>
      </w:tblGrid>
      <w:tr w:rsidR="00384774" w:rsidRPr="00384774" w:rsidTr="00EE63EF">
        <w:trPr>
          <w:tblHeader/>
        </w:trPr>
        <w:tc>
          <w:tcPr>
            <w:tcW w:w="4160" w:type="dxa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lastRenderedPageBreak/>
              <w:t xml:space="preserve">Maximum daily dose for the 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API: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&lt;x mg/day&gt;</w:t>
            </w:r>
          </w:p>
        </w:tc>
      </w:tr>
      <w:tr w:rsidR="00384774" w:rsidRPr="00384774" w:rsidTr="00EE63EF">
        <w:trPr>
          <w:tblHeader/>
        </w:trPr>
        <w:tc>
          <w:tcPr>
            <w:tcW w:w="4160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Test</w:t>
            </w:r>
          </w:p>
        </w:tc>
        <w:tc>
          <w:tcPr>
            <w:tcW w:w="2518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Parameter</w:t>
            </w:r>
          </w:p>
        </w:tc>
        <w:tc>
          <w:tcPr>
            <w:tcW w:w="2564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 xml:space="preserve">ICH threshold or concentration 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limit</w:t>
            </w:r>
          </w:p>
        </w:tc>
      </w:tr>
      <w:tr w:rsidR="00384774" w:rsidRPr="00384774" w:rsidTr="00EE63EF">
        <w:tc>
          <w:tcPr>
            <w:tcW w:w="4160" w:type="dxa"/>
            <w:vMerge w:val="restart"/>
            <w:tcBorders>
              <w:top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Degradation product</w:t>
            </w:r>
          </w:p>
        </w:tc>
        <w:tc>
          <w:tcPr>
            <w:tcW w:w="2518" w:type="dxa"/>
            <w:tcBorders>
              <w:top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Reporting Threshold</w:t>
            </w:r>
          </w:p>
        </w:tc>
        <w:tc>
          <w:tcPr>
            <w:tcW w:w="2564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4160" w:type="dxa"/>
            <w:vMerge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518" w:type="dxa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Identification Threshold</w:t>
            </w:r>
          </w:p>
        </w:tc>
        <w:tc>
          <w:tcPr>
            <w:tcW w:w="2564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4160" w:type="dxa"/>
            <w:vMerge/>
            <w:tcBorders>
              <w:bottom w:val="single" w:sz="4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518" w:type="dxa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Qualification Threshold</w:t>
            </w:r>
          </w:p>
        </w:tc>
        <w:tc>
          <w:tcPr>
            <w:tcW w:w="2564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4160" w:type="dxa"/>
            <w:vMerge w:val="restart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Process-related impurities</w:t>
            </w:r>
          </w:p>
        </w:tc>
        <w:tc>
          <w:tcPr>
            <w:tcW w:w="2518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&lt;solvent 1&gt;</w:t>
            </w:r>
          </w:p>
        </w:tc>
        <w:tc>
          <w:tcPr>
            <w:tcW w:w="2564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4160" w:type="dxa"/>
            <w:vMerge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518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&lt;solvent 2&gt;, etc.</w:t>
            </w:r>
          </w:p>
        </w:tc>
        <w:tc>
          <w:tcPr>
            <w:tcW w:w="2564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4160" w:type="dxa"/>
            <w:vMerge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518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564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  <w:tab w:val="left" w:pos="2160"/>
        </w:tabs>
        <w:spacing w:after="0" w:line="240" w:lineRule="auto"/>
        <w:ind w:right="-244" w:hanging="216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(ii)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Data on observed impurities for relevant batches (e.g. comparative bioavailability or biowaiver):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0" w:type="auto"/>
        <w:tblInd w:w="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60"/>
        <w:gridCol w:w="1800"/>
        <w:gridCol w:w="1800"/>
        <w:gridCol w:w="1800"/>
        <w:gridCol w:w="1800"/>
      </w:tblGrid>
      <w:tr w:rsidR="00384774" w:rsidRPr="00384774" w:rsidTr="00EE63EF">
        <w:trPr>
          <w:cantSplit/>
          <w:tblHeader/>
        </w:trPr>
        <w:tc>
          <w:tcPr>
            <w:tcW w:w="2160" w:type="dxa"/>
            <w:vMerge w:val="restart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bCs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Impurity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(degradation product and process-related)</w:t>
            </w:r>
          </w:p>
        </w:tc>
        <w:tc>
          <w:tcPr>
            <w:tcW w:w="1800" w:type="dxa"/>
            <w:vMerge w:val="restart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bCs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Acceptance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criteria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bCs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 xml:space="preserve">Results 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bCs/>
                <w:lang w:val="en-CA"/>
              </w:rPr>
            </w:pPr>
          </w:p>
        </w:tc>
      </w:tr>
      <w:tr w:rsidR="00384774" w:rsidRPr="00384774" w:rsidTr="00EE63EF">
        <w:trPr>
          <w:cantSplit/>
          <w:tblHeader/>
        </w:trPr>
        <w:tc>
          <w:tcPr>
            <w:tcW w:w="2160" w:type="dxa"/>
            <w:vMerge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&lt;batch no., strength, use&gt;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160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16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16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16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  <w:tab w:val="left" w:pos="2160"/>
        </w:tabs>
        <w:spacing w:after="0" w:line="240" w:lineRule="auto"/>
        <w:ind w:right="-244" w:hanging="216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(iii)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Justification of proposed acceptance criteria for impurities: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 xml:space="preserve">2.3.P.5.6 Justification of Specification(s) 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22"/>
        </w:num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Justification of the FPP specification(s) (e.g. evolution of tests, analytical procedures and acceptance criteria, differences from officially recognized compendial standard(s)):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lang w:val="en-CA"/>
        </w:rPr>
        <w:t xml:space="preserve">2.3.P.6 Reference Standards or Materials 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23"/>
        </w:num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 xml:space="preserve">Source (including lot number) of primary reference standards or reference materials (e.g. Ph.Int., Ph.Eur., BP, USP, in-house) </w:t>
      </w:r>
      <w:r w:rsidRPr="00384774">
        <w:rPr>
          <w:rFonts w:ascii="Book Antiqua" w:eastAsia="Calibri" w:hAnsi="Book Antiqua" w:cs="Times New Roman"/>
          <w:bCs/>
          <w:i/>
          <w:lang w:val="en-CA"/>
        </w:rPr>
        <w:t>not</w:t>
      </w:r>
      <w:r w:rsidRPr="00384774">
        <w:rPr>
          <w:rFonts w:ascii="Book Antiqua" w:eastAsia="Calibri" w:hAnsi="Book Antiqua" w:cs="Times New Roman"/>
          <w:bCs/>
          <w:lang w:val="en-CA"/>
        </w:rPr>
        <w:t xml:space="preserve"> discussed in 3.2.S.5: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23"/>
        </w:numPr>
        <w:spacing w:after="0" w:line="240" w:lineRule="auto"/>
        <w:ind w:right="-244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 xml:space="preserve">Characterization and evaluation of non-official (e.g. not from an officially recognized pharmacopoeia) primary reference standards or reference materials (e.g. elucidation of structure, certificate of analysis) </w:t>
      </w:r>
      <w:r w:rsidRPr="00384774">
        <w:rPr>
          <w:rFonts w:ascii="Book Antiqua" w:eastAsia="Calibri" w:hAnsi="Book Antiqua" w:cs="Times New Roman"/>
          <w:bCs/>
          <w:i/>
          <w:lang w:val="en-CA"/>
        </w:rPr>
        <w:t>not</w:t>
      </w:r>
      <w:r w:rsidRPr="00384774">
        <w:rPr>
          <w:rFonts w:ascii="Book Antiqua" w:eastAsia="Calibri" w:hAnsi="Book Antiqua" w:cs="Times New Roman"/>
          <w:bCs/>
          <w:lang w:val="en-CA"/>
        </w:rPr>
        <w:t xml:space="preserve"> discussed in 3.2.S.5:</w:t>
      </w: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23"/>
        </w:num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 xml:space="preserve">Description of the process controls of the secondary reference standard (comparative certificate of analysis and IR spectra against primary standard) </w:t>
      </w:r>
      <w:r w:rsidRPr="00384774">
        <w:rPr>
          <w:rFonts w:ascii="Book Antiqua" w:eastAsia="Calibri" w:hAnsi="Book Antiqua" w:cs="Times New Roman"/>
          <w:bCs/>
          <w:i/>
          <w:lang w:val="en-CA"/>
        </w:rPr>
        <w:t>not</w:t>
      </w:r>
      <w:r w:rsidRPr="00384774">
        <w:rPr>
          <w:rFonts w:ascii="Book Antiqua" w:eastAsia="Calibri" w:hAnsi="Book Antiqua" w:cs="Times New Roman"/>
          <w:bCs/>
          <w:lang w:val="en-CA"/>
        </w:rPr>
        <w:t xml:space="preserve"> discussed in 3.2.S.5: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b/>
          <w:bCs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lang w:val="en-CA"/>
        </w:rPr>
        <w:t xml:space="preserve">2.3.P.7 Container Closure System 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24"/>
        </w:num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Description of the container closure systems, including unit count or fill size, container size or volume: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1542"/>
        <w:gridCol w:w="2976"/>
        <w:gridCol w:w="2664"/>
      </w:tblGrid>
      <w:tr w:rsidR="00384774" w:rsidRPr="00384774" w:rsidTr="00EE63EF">
        <w:tc>
          <w:tcPr>
            <w:tcW w:w="2394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Description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(including materials of construction)</w:t>
            </w:r>
          </w:p>
        </w:tc>
        <w:tc>
          <w:tcPr>
            <w:tcW w:w="1542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Strength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Unit count or fill size</w:t>
            </w:r>
          </w:p>
        </w:tc>
        <w:tc>
          <w:tcPr>
            <w:tcW w:w="2664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Container size</w:t>
            </w:r>
          </w:p>
        </w:tc>
      </w:tr>
      <w:tr w:rsidR="00384774" w:rsidRPr="00384774" w:rsidTr="00EE63EF">
        <w:tc>
          <w:tcPr>
            <w:tcW w:w="2394" w:type="dxa"/>
            <w:vMerge w:val="restart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542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976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664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2394" w:type="dxa"/>
            <w:vMerge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54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976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664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2394" w:type="dxa"/>
            <w:vMerge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54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976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664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2394" w:type="dxa"/>
            <w:vMerge w:val="restart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54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976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664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2394" w:type="dxa"/>
            <w:vMerge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54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976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664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2394" w:type="dxa"/>
            <w:vMerge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54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976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664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24"/>
        </w:num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Summary of specifications of each primary and functional secondary (e.g. foil pouches) packaging components: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384774" w:rsidRPr="00384774" w:rsidTr="00EE63EF">
        <w:tc>
          <w:tcPr>
            <w:tcW w:w="4788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Packaging component</w:t>
            </w:r>
          </w:p>
        </w:tc>
        <w:tc>
          <w:tcPr>
            <w:tcW w:w="4788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 xml:space="preserve">Specifications 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(list parameters e.g. identification (IR))</w:t>
            </w:r>
          </w:p>
        </w:tc>
      </w:tr>
      <w:tr w:rsidR="00384774" w:rsidRPr="00384774" w:rsidTr="00EE63EF">
        <w:tc>
          <w:tcPr>
            <w:tcW w:w="4788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HDPE bottle</w:t>
            </w:r>
          </w:p>
        </w:tc>
        <w:tc>
          <w:tcPr>
            <w:tcW w:w="4788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4788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PP cap</w:t>
            </w:r>
          </w:p>
        </w:tc>
        <w:tc>
          <w:tcPr>
            <w:tcW w:w="4788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4788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Induction sealed liners</w:t>
            </w:r>
          </w:p>
        </w:tc>
        <w:tc>
          <w:tcPr>
            <w:tcW w:w="4788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4788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Blister films (PVC, etc)</w:t>
            </w:r>
          </w:p>
        </w:tc>
        <w:tc>
          <w:tcPr>
            <w:tcW w:w="4788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4788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Aluminum foil backing</w:t>
            </w:r>
          </w:p>
        </w:tc>
        <w:tc>
          <w:tcPr>
            <w:tcW w:w="4788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4788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etc.</w:t>
            </w:r>
          </w:p>
        </w:tc>
        <w:tc>
          <w:tcPr>
            <w:tcW w:w="4788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4788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4788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right="-244" w:hanging="1440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(c)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Other information on the container closure system(s):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rPr>
          <w:rFonts w:ascii="Book Antiqua" w:eastAsia="Calibri" w:hAnsi="Book Antiqua" w:cs="Times New Roman"/>
          <w:b/>
          <w:bCs/>
          <w:lang w:val="en-CA"/>
        </w:rPr>
      </w:pPr>
      <w:r w:rsidRPr="00384774">
        <w:rPr>
          <w:rFonts w:ascii="Book Antiqua" w:eastAsia="Calibri" w:hAnsi="Book Antiqua" w:cs="Times New Roman"/>
          <w:b/>
          <w:bCs/>
          <w:lang w:val="en-CA"/>
        </w:rPr>
        <w:br w:type="page"/>
      </w:r>
    </w:p>
    <w:p w:rsidR="00384774" w:rsidRPr="00384774" w:rsidRDefault="00384774" w:rsidP="00384774">
      <w:pPr>
        <w:spacing w:after="0" w:line="240" w:lineRule="auto"/>
        <w:rPr>
          <w:rFonts w:ascii="Book Antiqua" w:eastAsia="Calibri" w:hAnsi="Book Antiqua" w:cs="Times New Roman"/>
          <w:b/>
          <w:bCs/>
          <w:lang w:val="en-CA"/>
        </w:rPr>
      </w:pPr>
      <w:r w:rsidRPr="00384774">
        <w:rPr>
          <w:rFonts w:ascii="Book Antiqua" w:eastAsia="Calibri" w:hAnsi="Book Antiqua" w:cs="Times New Roman"/>
          <w:b/>
          <w:bCs/>
          <w:lang w:val="en-CA"/>
        </w:rPr>
        <w:lastRenderedPageBreak/>
        <w:t xml:space="preserve">2.3.P.8 Stability 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i/>
          <w:iCs/>
          <w:lang w:val="en-CA"/>
        </w:rPr>
        <w:t xml:space="preserve">2.3.P.8.1 Stability Summary and Conclusions  </w:t>
      </w:r>
    </w:p>
    <w:p w:rsidR="00384774" w:rsidRPr="00384774" w:rsidRDefault="00384774" w:rsidP="00384774">
      <w:pPr>
        <w:numPr>
          <w:ilvl w:val="0"/>
          <w:numId w:val="25"/>
        </w:num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Summary of stress testing and results (e.g. photostability studies, cyclic studies, freeze-thaw studies):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25"/>
        </w:num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Summary of accelerated and long-term testing parameters (e.g. studies conducted):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0" w:type="auto"/>
        <w:tblInd w:w="52" w:type="dxa"/>
        <w:tblLayout w:type="fixed"/>
        <w:tblCellMar>
          <w:left w:w="52" w:type="dxa"/>
          <w:right w:w="52" w:type="dxa"/>
        </w:tblCellMar>
        <w:tblLook w:val="0000"/>
      </w:tblPr>
      <w:tblGrid>
        <w:gridCol w:w="2160"/>
        <w:gridCol w:w="1710"/>
        <w:gridCol w:w="1530"/>
        <w:gridCol w:w="1800"/>
        <w:gridCol w:w="2160"/>
      </w:tblGrid>
      <w:tr w:rsidR="00384774" w:rsidRPr="00384774" w:rsidTr="00EE63EF">
        <w:trPr>
          <w:cantSplit/>
          <w:tblHeader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Storage conditions (◦C, % RH)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b/>
                <w:bCs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 xml:space="preserve">Strength and batch 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number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Batch size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bCs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 xml:space="preserve">Container closure 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system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bCs/>
                <w:lang w:val="en-CA"/>
              </w:rPr>
              <w:t>Completed (and proposed) test intervals</w:t>
            </w:r>
          </w:p>
        </w:tc>
      </w:tr>
      <w:tr w:rsidR="00384774" w:rsidRPr="00384774" w:rsidTr="00EE63EF">
        <w:trPr>
          <w:cantSplit/>
        </w:trPr>
        <w:tc>
          <w:tcPr>
            <w:tcW w:w="2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>Summary of the stability results observed for the above accelerated and long-term studies: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24"/>
      </w:tblGrid>
      <w:tr w:rsidR="00384774" w:rsidRPr="00384774" w:rsidTr="00EE63EF">
        <w:trPr>
          <w:tblHeader/>
        </w:trPr>
        <w:tc>
          <w:tcPr>
            <w:tcW w:w="3652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Test</w:t>
            </w:r>
          </w:p>
        </w:tc>
        <w:tc>
          <w:tcPr>
            <w:tcW w:w="5924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Results</w:t>
            </w:r>
          </w:p>
        </w:tc>
      </w:tr>
      <w:tr w:rsidR="00384774" w:rsidRPr="00384774" w:rsidTr="00EE63EF">
        <w:tc>
          <w:tcPr>
            <w:tcW w:w="3652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Description</w:t>
            </w:r>
          </w:p>
        </w:tc>
        <w:tc>
          <w:tcPr>
            <w:tcW w:w="5924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Moisture</w:t>
            </w:r>
          </w:p>
        </w:tc>
        <w:tc>
          <w:tcPr>
            <w:tcW w:w="5924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Impurities</w:t>
            </w:r>
          </w:p>
        </w:tc>
        <w:tc>
          <w:tcPr>
            <w:tcW w:w="5924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Assay</w:t>
            </w:r>
          </w:p>
        </w:tc>
        <w:tc>
          <w:tcPr>
            <w:tcW w:w="5924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etc.</w:t>
            </w:r>
          </w:p>
        </w:tc>
        <w:tc>
          <w:tcPr>
            <w:tcW w:w="5924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924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25"/>
        </w:num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Proposed storage statement and shelf-life (and in-use storage conditions and in-use period, if applicable):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384774" w:rsidRPr="00384774" w:rsidTr="00EE63EF">
        <w:tc>
          <w:tcPr>
            <w:tcW w:w="3192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Container closure system</w:t>
            </w:r>
          </w:p>
        </w:tc>
        <w:tc>
          <w:tcPr>
            <w:tcW w:w="3192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Storage statement</w:t>
            </w:r>
          </w:p>
        </w:tc>
        <w:tc>
          <w:tcPr>
            <w:tcW w:w="3192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Shelf-life</w:t>
            </w:r>
          </w:p>
        </w:tc>
      </w:tr>
      <w:tr w:rsidR="00384774" w:rsidRPr="00384774" w:rsidTr="00EE63EF">
        <w:tc>
          <w:tcPr>
            <w:tcW w:w="3192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192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192" w:type="dxa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19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19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319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 xml:space="preserve">2.3.P.8.2 Post-approval Stability Protocol and Stability Commitment 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26"/>
        </w:num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 xml:space="preserve">Stability protocol for </w:t>
      </w:r>
      <w:r w:rsidRPr="00384774">
        <w:rPr>
          <w:rFonts w:ascii="Book Antiqua" w:eastAsia="Calibri" w:hAnsi="Book Antiqua" w:cs="Times New Roman"/>
          <w:bCs/>
          <w:i/>
          <w:lang w:val="en-CA"/>
        </w:rPr>
        <w:t>Primary stability batches</w:t>
      </w:r>
      <w:r w:rsidRPr="00384774">
        <w:rPr>
          <w:rFonts w:ascii="Book Antiqua" w:eastAsia="Calibri" w:hAnsi="Book Antiqua" w:cs="Times New Roman"/>
          <w:bCs/>
          <w:lang w:val="en-CA"/>
        </w:rPr>
        <w:t xml:space="preserve"> (e.g. storage conditions (including tolerances), batch numbers and batch sizes, tests and acceptance criteria, testing frequency, container closure system(s)):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8"/>
        <w:gridCol w:w="2553"/>
        <w:gridCol w:w="2905"/>
      </w:tblGrid>
      <w:tr w:rsidR="00384774" w:rsidRPr="00384774" w:rsidTr="00EE63EF">
        <w:trPr>
          <w:tblHeader/>
        </w:trPr>
        <w:tc>
          <w:tcPr>
            <w:tcW w:w="3978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Parameter</w:t>
            </w:r>
          </w:p>
        </w:tc>
        <w:tc>
          <w:tcPr>
            <w:tcW w:w="5458" w:type="dxa"/>
            <w:gridSpan w:val="2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Details</w:t>
            </w:r>
          </w:p>
        </w:tc>
      </w:tr>
      <w:tr w:rsidR="00384774" w:rsidRPr="00384774" w:rsidTr="00EE63EF">
        <w:tc>
          <w:tcPr>
            <w:tcW w:w="3978" w:type="dxa"/>
            <w:tcBorders>
              <w:top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Storage condition(s) (◦C, % RH)</w:t>
            </w:r>
          </w:p>
        </w:tc>
        <w:tc>
          <w:tcPr>
            <w:tcW w:w="5458" w:type="dxa"/>
            <w:gridSpan w:val="2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978" w:type="dxa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Batch number(s) / batch size(s)</w:t>
            </w:r>
          </w:p>
        </w:tc>
        <w:tc>
          <w:tcPr>
            <w:tcW w:w="5458" w:type="dxa"/>
            <w:gridSpan w:val="2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978" w:type="dxa"/>
            <w:vMerge w:val="restart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Tests and acceptance criteria</w:t>
            </w:r>
          </w:p>
        </w:tc>
        <w:tc>
          <w:tcPr>
            <w:tcW w:w="2553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Description</w:t>
            </w:r>
          </w:p>
        </w:tc>
        <w:tc>
          <w:tcPr>
            <w:tcW w:w="2905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978" w:type="dxa"/>
            <w:vMerge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553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Moisture</w:t>
            </w:r>
          </w:p>
        </w:tc>
        <w:tc>
          <w:tcPr>
            <w:tcW w:w="2905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978" w:type="dxa"/>
            <w:vMerge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553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Impurities</w:t>
            </w:r>
          </w:p>
        </w:tc>
        <w:tc>
          <w:tcPr>
            <w:tcW w:w="2905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978" w:type="dxa"/>
            <w:vMerge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553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Assay</w:t>
            </w:r>
          </w:p>
        </w:tc>
        <w:tc>
          <w:tcPr>
            <w:tcW w:w="2905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978" w:type="dxa"/>
            <w:vMerge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553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etc.</w:t>
            </w:r>
          </w:p>
        </w:tc>
        <w:tc>
          <w:tcPr>
            <w:tcW w:w="2905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978" w:type="dxa"/>
            <w:vMerge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553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905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978" w:type="dxa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Testing frequency</w:t>
            </w:r>
          </w:p>
        </w:tc>
        <w:tc>
          <w:tcPr>
            <w:tcW w:w="5458" w:type="dxa"/>
            <w:gridSpan w:val="2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978" w:type="dxa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Container closure system(s)</w:t>
            </w:r>
          </w:p>
        </w:tc>
        <w:tc>
          <w:tcPr>
            <w:tcW w:w="5458" w:type="dxa"/>
            <w:gridSpan w:val="2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978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458" w:type="dxa"/>
            <w:gridSpan w:val="2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26"/>
        </w:num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 xml:space="preserve">Stability protocol for </w:t>
      </w:r>
      <w:r w:rsidRPr="00384774">
        <w:rPr>
          <w:rFonts w:ascii="Book Antiqua" w:eastAsia="Calibri" w:hAnsi="Book Antiqua" w:cs="Times New Roman"/>
          <w:bCs/>
          <w:i/>
          <w:lang w:val="en-CA"/>
        </w:rPr>
        <w:t>Commitment batches</w:t>
      </w:r>
      <w:r w:rsidRPr="00384774">
        <w:rPr>
          <w:rFonts w:ascii="Book Antiqua" w:eastAsia="Calibri" w:hAnsi="Book Antiqua" w:cs="Times New Roman"/>
          <w:bCs/>
          <w:lang w:val="en-CA"/>
        </w:rPr>
        <w:t xml:space="preserve"> (e.g. storage conditions </w:t>
      </w: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left="1440" w:right="-244"/>
        <w:contextualSpacing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(including tolerances), batch numbers (if known) and batch sizes, tests and acceptance criteria, testing frequency, container closure system(s)):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962"/>
        <w:gridCol w:w="2962"/>
      </w:tblGrid>
      <w:tr w:rsidR="00384774" w:rsidRPr="00384774" w:rsidTr="00EE63EF">
        <w:trPr>
          <w:tblHeader/>
        </w:trPr>
        <w:tc>
          <w:tcPr>
            <w:tcW w:w="3652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Parameter</w:t>
            </w:r>
          </w:p>
        </w:tc>
        <w:tc>
          <w:tcPr>
            <w:tcW w:w="5924" w:type="dxa"/>
            <w:gridSpan w:val="2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Details</w:t>
            </w:r>
          </w:p>
        </w:tc>
      </w:tr>
      <w:tr w:rsidR="00384774" w:rsidRPr="00384774" w:rsidTr="00EE63EF">
        <w:tc>
          <w:tcPr>
            <w:tcW w:w="3652" w:type="dxa"/>
            <w:tcBorders>
              <w:top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Storage condition(s) (◦C, % RH)</w:t>
            </w:r>
          </w:p>
        </w:tc>
        <w:tc>
          <w:tcPr>
            <w:tcW w:w="5924" w:type="dxa"/>
            <w:gridSpan w:val="2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Batch number(s) / batch size(s)</w:t>
            </w:r>
          </w:p>
        </w:tc>
        <w:tc>
          <w:tcPr>
            <w:tcW w:w="5924" w:type="dxa"/>
            <w:gridSpan w:val="2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i/>
                <w:lang w:val="en-CA"/>
              </w:rPr>
              <w:t>&lt;not less than three production batches in each container closure system&gt;</w:t>
            </w:r>
          </w:p>
        </w:tc>
      </w:tr>
      <w:tr w:rsidR="00384774" w:rsidRPr="00384774" w:rsidTr="00EE63EF">
        <w:tc>
          <w:tcPr>
            <w:tcW w:w="3652" w:type="dxa"/>
            <w:vMerge w:val="restart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 xml:space="preserve">Tests and acceptance 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Criteria</w:t>
            </w:r>
          </w:p>
        </w:tc>
        <w:tc>
          <w:tcPr>
            <w:tcW w:w="296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Description</w:t>
            </w:r>
          </w:p>
        </w:tc>
        <w:tc>
          <w:tcPr>
            <w:tcW w:w="296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  <w:vMerge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96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Moisture</w:t>
            </w:r>
          </w:p>
        </w:tc>
        <w:tc>
          <w:tcPr>
            <w:tcW w:w="296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  <w:vMerge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96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Impurities</w:t>
            </w:r>
          </w:p>
        </w:tc>
        <w:tc>
          <w:tcPr>
            <w:tcW w:w="296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  <w:vMerge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96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Assay</w:t>
            </w:r>
          </w:p>
        </w:tc>
        <w:tc>
          <w:tcPr>
            <w:tcW w:w="296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  <w:vMerge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96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etc.</w:t>
            </w:r>
          </w:p>
        </w:tc>
        <w:tc>
          <w:tcPr>
            <w:tcW w:w="296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Testing Frequency</w:t>
            </w:r>
          </w:p>
        </w:tc>
        <w:tc>
          <w:tcPr>
            <w:tcW w:w="5924" w:type="dxa"/>
            <w:gridSpan w:val="2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Container Closure System(s)</w:t>
            </w:r>
          </w:p>
        </w:tc>
        <w:tc>
          <w:tcPr>
            <w:tcW w:w="5924" w:type="dxa"/>
            <w:gridSpan w:val="2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924" w:type="dxa"/>
            <w:gridSpan w:val="2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26"/>
        </w:numPr>
        <w:tabs>
          <w:tab w:val="left" w:pos="720"/>
          <w:tab w:val="left" w:pos="1440"/>
        </w:tabs>
        <w:spacing w:after="0" w:line="240" w:lineRule="auto"/>
        <w:ind w:right="-244"/>
        <w:jc w:val="both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 xml:space="preserve">Stability protocol for </w:t>
      </w:r>
      <w:r w:rsidRPr="00384774">
        <w:rPr>
          <w:rFonts w:ascii="Book Antiqua" w:eastAsia="Calibri" w:hAnsi="Book Antiqua" w:cs="Times New Roman"/>
          <w:bCs/>
          <w:i/>
          <w:lang w:val="en-CA"/>
        </w:rPr>
        <w:t>Ongoing batches</w:t>
      </w:r>
      <w:r w:rsidRPr="00384774">
        <w:rPr>
          <w:rFonts w:ascii="Book Antiqua" w:eastAsia="Calibri" w:hAnsi="Book Antiqua" w:cs="Times New Roman"/>
          <w:bCs/>
          <w:lang w:val="en-CA"/>
        </w:rPr>
        <w:t xml:space="preserve"> (e.g. storage conditions (including tolerances), number of batches per strength and batch sizes, tests and acceptance criteria, testing frequency, container closure system(s)):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962"/>
        <w:gridCol w:w="2962"/>
      </w:tblGrid>
      <w:tr w:rsidR="00384774" w:rsidRPr="00384774" w:rsidTr="00EE63EF">
        <w:trPr>
          <w:tblHeader/>
        </w:trPr>
        <w:tc>
          <w:tcPr>
            <w:tcW w:w="3652" w:type="dxa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Parameter</w:t>
            </w:r>
          </w:p>
        </w:tc>
        <w:tc>
          <w:tcPr>
            <w:tcW w:w="5924" w:type="dxa"/>
            <w:gridSpan w:val="2"/>
            <w:tcBorders>
              <w:bottom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b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b/>
                <w:lang w:val="en-CA"/>
              </w:rPr>
              <w:t>Details</w:t>
            </w:r>
          </w:p>
        </w:tc>
      </w:tr>
      <w:tr w:rsidR="00384774" w:rsidRPr="00384774" w:rsidTr="00EE63EF">
        <w:tc>
          <w:tcPr>
            <w:tcW w:w="3652" w:type="dxa"/>
            <w:tcBorders>
              <w:top w:val="single" w:sz="12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Storage condition(s) (◦C, % RH)</w:t>
            </w:r>
          </w:p>
        </w:tc>
        <w:tc>
          <w:tcPr>
            <w:tcW w:w="5924" w:type="dxa"/>
            <w:gridSpan w:val="2"/>
            <w:tcBorders>
              <w:top w:val="single" w:sz="12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Batch size(s), annual allocation</w:t>
            </w:r>
          </w:p>
        </w:tc>
        <w:tc>
          <w:tcPr>
            <w:tcW w:w="5924" w:type="dxa"/>
            <w:gridSpan w:val="2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i/>
                <w:lang w:val="en-CA"/>
              </w:rPr>
              <w:t>&lt;at least one production batch per year (unless none is produced that year) in each container closure system &gt;</w:t>
            </w:r>
          </w:p>
        </w:tc>
      </w:tr>
      <w:tr w:rsidR="00384774" w:rsidRPr="00384774" w:rsidTr="00EE63EF">
        <w:tc>
          <w:tcPr>
            <w:tcW w:w="3652" w:type="dxa"/>
            <w:vMerge w:val="restart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 xml:space="preserve">Tests and acceptance </w:t>
            </w:r>
          </w:p>
          <w:p w:rsidR="00384774" w:rsidRPr="00384774" w:rsidRDefault="00384774" w:rsidP="00384774">
            <w:pPr>
              <w:spacing w:after="0" w:line="240" w:lineRule="auto"/>
              <w:ind w:right="-244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Criteria</w:t>
            </w:r>
          </w:p>
        </w:tc>
        <w:tc>
          <w:tcPr>
            <w:tcW w:w="296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Description</w:t>
            </w:r>
          </w:p>
        </w:tc>
        <w:tc>
          <w:tcPr>
            <w:tcW w:w="296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  <w:vMerge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96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Moisture</w:t>
            </w:r>
          </w:p>
        </w:tc>
        <w:tc>
          <w:tcPr>
            <w:tcW w:w="296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  <w:vMerge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96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Impurities</w:t>
            </w:r>
          </w:p>
        </w:tc>
        <w:tc>
          <w:tcPr>
            <w:tcW w:w="296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  <w:vMerge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96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Assay</w:t>
            </w:r>
          </w:p>
        </w:tc>
        <w:tc>
          <w:tcPr>
            <w:tcW w:w="296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  <w:vMerge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296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etc.</w:t>
            </w:r>
          </w:p>
        </w:tc>
        <w:tc>
          <w:tcPr>
            <w:tcW w:w="296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Testing frequency</w:t>
            </w:r>
          </w:p>
        </w:tc>
        <w:tc>
          <w:tcPr>
            <w:tcW w:w="5924" w:type="dxa"/>
            <w:gridSpan w:val="2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  <w:r w:rsidRPr="00384774">
              <w:rPr>
                <w:rFonts w:ascii="Book Antiqua" w:eastAsia="Calibri" w:hAnsi="Book Antiqua" w:cs="Times New Roman"/>
                <w:lang w:val="en-CA"/>
              </w:rPr>
              <w:t>Container closure system(s)</w:t>
            </w:r>
          </w:p>
        </w:tc>
        <w:tc>
          <w:tcPr>
            <w:tcW w:w="5924" w:type="dxa"/>
            <w:gridSpan w:val="2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  <w:tr w:rsidR="00384774" w:rsidRPr="00384774" w:rsidTr="00EE63EF">
        <w:tc>
          <w:tcPr>
            <w:tcW w:w="3652" w:type="dxa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  <w:tc>
          <w:tcPr>
            <w:tcW w:w="5924" w:type="dxa"/>
            <w:gridSpan w:val="2"/>
          </w:tcPr>
          <w:p w:rsidR="00384774" w:rsidRPr="00384774" w:rsidRDefault="00384774" w:rsidP="00384774">
            <w:pPr>
              <w:spacing w:after="0" w:line="240" w:lineRule="auto"/>
              <w:ind w:right="-244"/>
              <w:jc w:val="both"/>
              <w:rPr>
                <w:rFonts w:ascii="Book Antiqua" w:eastAsia="Calibri" w:hAnsi="Book Antiqua" w:cs="Times New Roman"/>
                <w:lang w:val="en-CA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b/>
          <w:bCs/>
          <w:i/>
          <w:iCs/>
          <w:lang w:val="en-CA"/>
        </w:rPr>
      </w:pP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 xml:space="preserve">2.3.P.8.3 Stability Data  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27"/>
        </w:numPr>
        <w:tabs>
          <w:tab w:val="left" w:pos="720"/>
          <w:tab w:val="left" w:pos="1440"/>
        </w:tabs>
        <w:spacing w:after="0" w:line="240" w:lineRule="auto"/>
        <w:ind w:left="720"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 xml:space="preserve">The actual stability results should be provided in </w:t>
      </w:r>
      <w:r w:rsidRPr="00384774">
        <w:rPr>
          <w:rFonts w:ascii="Book Antiqua" w:eastAsia="Calibri" w:hAnsi="Book Antiqua" w:cs="Times New Roman"/>
          <w:bCs/>
          <w:i/>
          <w:lang w:val="en-CA"/>
        </w:rPr>
        <w:t>Module 3</w:t>
      </w:r>
      <w:r w:rsidRPr="00384774">
        <w:rPr>
          <w:rFonts w:ascii="Book Antiqua" w:eastAsia="Calibri" w:hAnsi="Book Antiqua" w:cs="Times New Roman"/>
          <w:bCs/>
          <w:lang w:val="en-CA"/>
        </w:rPr>
        <w:t>.</w:t>
      </w:r>
    </w:p>
    <w:p w:rsidR="00384774" w:rsidRPr="00384774" w:rsidRDefault="00384774" w:rsidP="00384774">
      <w:pPr>
        <w:spacing w:after="0" w:line="240" w:lineRule="auto"/>
        <w:ind w:right="-244"/>
        <w:jc w:val="both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numPr>
          <w:ilvl w:val="0"/>
          <w:numId w:val="27"/>
        </w:numPr>
        <w:tabs>
          <w:tab w:val="left" w:pos="720"/>
          <w:tab w:val="left" w:pos="1440"/>
        </w:tabs>
        <w:spacing w:after="0" w:line="240" w:lineRule="auto"/>
        <w:ind w:left="720"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lastRenderedPageBreak/>
        <w:t xml:space="preserve">Summary of analytical procedures and validation information for those procedures </w:t>
      </w:r>
      <w:r w:rsidRPr="00384774">
        <w:rPr>
          <w:rFonts w:ascii="Book Antiqua" w:eastAsia="Calibri" w:hAnsi="Book Antiqua" w:cs="Times New Roman"/>
          <w:bCs/>
          <w:i/>
          <w:lang w:val="en-CA"/>
        </w:rPr>
        <w:t>not</w:t>
      </w:r>
      <w:r w:rsidRPr="00384774">
        <w:rPr>
          <w:rFonts w:ascii="Book Antiqua" w:eastAsia="Calibri" w:hAnsi="Book Antiqua" w:cs="Times New Roman"/>
          <w:bCs/>
          <w:lang w:val="en-CA"/>
        </w:rPr>
        <w:t xml:space="preserve"> previously summarized in 2.3.P.5 (e.g. analytical procedures used only for stability studies):</w:t>
      </w:r>
    </w:p>
    <w:p w:rsidR="00384774" w:rsidRPr="00384774" w:rsidRDefault="00384774" w:rsidP="00384774">
      <w:pPr>
        <w:numPr>
          <w:ilvl w:val="0"/>
          <w:numId w:val="27"/>
        </w:numPr>
        <w:tabs>
          <w:tab w:val="left" w:pos="720"/>
          <w:tab w:val="left" w:pos="1440"/>
        </w:tabs>
        <w:spacing w:after="0" w:line="240" w:lineRule="auto"/>
        <w:ind w:left="720" w:right="-244"/>
        <w:jc w:val="both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 xml:space="preserve">Bracketing and matrixing design and justification for </w:t>
      </w:r>
      <w:r w:rsidRPr="00384774">
        <w:rPr>
          <w:rFonts w:ascii="Book Antiqua" w:eastAsia="Calibri" w:hAnsi="Book Antiqua" w:cs="Times New Roman"/>
          <w:bCs/>
          <w:i/>
          <w:lang w:val="en-CA"/>
        </w:rPr>
        <w:t>Commitment</w:t>
      </w:r>
      <w:r w:rsidRPr="00384774">
        <w:rPr>
          <w:rFonts w:ascii="Book Antiqua" w:eastAsia="Calibri" w:hAnsi="Book Antiqua" w:cs="Times New Roman"/>
          <w:bCs/>
          <w:lang w:val="en-CA"/>
        </w:rPr>
        <w:t xml:space="preserve"> and/or </w:t>
      </w:r>
      <w:r w:rsidRPr="00384774">
        <w:rPr>
          <w:rFonts w:ascii="Book Antiqua" w:eastAsia="Calibri" w:hAnsi="Book Antiqua" w:cs="Times New Roman"/>
          <w:bCs/>
          <w:i/>
          <w:lang w:val="en-CA"/>
        </w:rPr>
        <w:t>Ongoing stability batches</w:t>
      </w:r>
      <w:r w:rsidRPr="00384774">
        <w:rPr>
          <w:rFonts w:ascii="Book Antiqua" w:eastAsia="Calibri" w:hAnsi="Book Antiqua" w:cs="Times New Roman"/>
          <w:bCs/>
          <w:lang w:val="en-CA"/>
        </w:rPr>
        <w:t>, if applicable:</w:t>
      </w:r>
    </w:p>
    <w:p w:rsidR="00384774" w:rsidRPr="00384774" w:rsidRDefault="00384774" w:rsidP="00384774">
      <w:pPr>
        <w:spacing w:after="0" w:line="240" w:lineRule="auto"/>
        <w:ind w:right="-244"/>
        <w:jc w:val="both"/>
        <w:outlineLvl w:val="1"/>
        <w:rPr>
          <w:rFonts w:ascii="Book Antiqua" w:eastAsia="MS Mincho" w:hAnsi="Book Antiqua" w:cs="Times New Roman"/>
          <w:b/>
          <w:lang w:eastAsia="ja-JP"/>
        </w:rPr>
      </w:pPr>
      <w:bookmarkStart w:id="6" w:name="_Toc347408414"/>
    </w:p>
    <w:bookmarkEnd w:id="6"/>
    <w:p w:rsidR="00384774" w:rsidRPr="00384774" w:rsidRDefault="00384774" w:rsidP="00384774">
      <w:pPr>
        <w:spacing w:after="0" w:line="240" w:lineRule="auto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lang w:val="en-CA"/>
        </w:rPr>
        <w:t>2.3.A APPENDICES</w:t>
      </w:r>
    </w:p>
    <w:p w:rsidR="00384774" w:rsidRPr="00384774" w:rsidRDefault="00384774" w:rsidP="00384774">
      <w:pPr>
        <w:spacing w:after="0" w:line="240" w:lineRule="auto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 xml:space="preserve">2.3.A.1 Facilities and Equipment </w:t>
      </w:r>
    </w:p>
    <w:p w:rsidR="00384774" w:rsidRPr="00384774" w:rsidRDefault="00384774" w:rsidP="00384774">
      <w:pPr>
        <w:spacing w:after="0" w:line="240" w:lineRule="auto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left="1440" w:hanging="1440"/>
        <w:rPr>
          <w:rFonts w:ascii="Book Antiqua" w:eastAsia="Calibri" w:hAnsi="Book Antiqua" w:cs="Times New Roman"/>
          <w:bCs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(a)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Summary of information on facilities and equipment, in addition to the information provided in other sections of the submission:  Not applicable.</w:t>
      </w:r>
    </w:p>
    <w:p w:rsidR="00384774" w:rsidRPr="00384774" w:rsidRDefault="00384774" w:rsidP="00384774">
      <w:pPr>
        <w:spacing w:after="0" w:line="240" w:lineRule="auto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Cs/>
          <w:lang w:val="en-CA"/>
        </w:rPr>
        <w:t>2.3.A.2 Adventitious Agents Safety Evaluation</w:t>
      </w:r>
    </w:p>
    <w:p w:rsidR="00384774" w:rsidRPr="00384774" w:rsidRDefault="00384774" w:rsidP="00384774">
      <w:pPr>
        <w:spacing w:after="0" w:line="240" w:lineRule="auto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left="1440" w:hanging="1440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Cs/>
          <w:lang w:val="en-CA"/>
        </w:rPr>
        <w:t>(a)</w:t>
      </w:r>
      <w:r w:rsidRPr="00384774">
        <w:rPr>
          <w:rFonts w:ascii="Book Antiqua" w:eastAsia="Calibri" w:hAnsi="Book Antiqua" w:cs="Times New Roman"/>
          <w:bCs/>
          <w:lang w:val="en-CA"/>
        </w:rPr>
        <w:tab/>
        <w:t>Summary of the information assessing the risk with respect to potential contamination with adventitious agents:  Not applicable.</w:t>
      </w:r>
    </w:p>
    <w:p w:rsidR="00384774" w:rsidRPr="00384774" w:rsidRDefault="00384774" w:rsidP="00384774">
      <w:pPr>
        <w:spacing w:after="0" w:line="240" w:lineRule="auto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lang w:val="en-CA"/>
        </w:rPr>
        <w:t>2.3.A.3 Excipients</w:t>
      </w:r>
    </w:p>
    <w:p w:rsidR="00384774" w:rsidRPr="00384774" w:rsidRDefault="00384774" w:rsidP="00384774">
      <w:pPr>
        <w:spacing w:after="0" w:line="240" w:lineRule="auto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left="1440" w:hanging="1440"/>
        <w:rPr>
          <w:rFonts w:ascii="Book Antiqua" w:eastAsia="Calibri" w:hAnsi="Book Antiqua" w:cs="Times New Roman"/>
          <w:bCs/>
          <w:lang w:val="en-GB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/>
          <w:bCs/>
          <w:lang w:val="en-CA"/>
        </w:rPr>
        <w:t>(a)</w:t>
      </w:r>
      <w:r w:rsidRPr="00384774">
        <w:rPr>
          <w:rFonts w:ascii="Book Antiqua" w:eastAsia="Calibri" w:hAnsi="Book Antiqua" w:cs="Times New Roman"/>
          <w:b/>
          <w:bCs/>
          <w:lang w:val="en-CA"/>
        </w:rPr>
        <w:tab/>
        <w:t xml:space="preserve">Summary of the details of manufacture, characterization and controls, with cross references to supporting safety data (nonclinical and/or clinical) for the novel excipients:  </w:t>
      </w:r>
      <w:r w:rsidRPr="00384774">
        <w:rPr>
          <w:rFonts w:ascii="Book Antiqua" w:eastAsia="Calibri" w:hAnsi="Book Antiqua" w:cs="Times New Roman"/>
          <w:bCs/>
          <w:lang w:val="en-CA"/>
        </w:rPr>
        <w:t xml:space="preserve">Not applicable.  </w:t>
      </w:r>
      <w:r w:rsidRPr="00384774">
        <w:rPr>
          <w:rFonts w:ascii="Book Antiqua" w:eastAsia="Calibri" w:hAnsi="Book Antiqua" w:cs="Times New Roman"/>
          <w:bCs/>
          <w:lang w:val="en-GB"/>
        </w:rPr>
        <w:t>Novel excipients are not accepted in the Prequalification Programme. See quality guideline for definition.</w:t>
      </w:r>
    </w:p>
    <w:p w:rsidR="00384774" w:rsidRPr="00384774" w:rsidRDefault="00384774" w:rsidP="00384774">
      <w:pPr>
        <w:spacing w:after="0" w:line="240" w:lineRule="auto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lang w:val="en-CA"/>
        </w:rPr>
        <w:t>2.3.R REGIONAL INFORMATION</w:t>
      </w:r>
    </w:p>
    <w:p w:rsidR="00384774" w:rsidRPr="00384774" w:rsidRDefault="00384774" w:rsidP="00384774">
      <w:pPr>
        <w:spacing w:after="0" w:line="240" w:lineRule="auto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rPr>
          <w:rFonts w:ascii="Book Antiqua" w:eastAsia="Calibri" w:hAnsi="Book Antiqua" w:cs="Times New Roman"/>
          <w:lang w:val="fr-FR"/>
        </w:rPr>
      </w:pPr>
      <w:r w:rsidRPr="00384774">
        <w:rPr>
          <w:rFonts w:ascii="Book Antiqua" w:eastAsia="Calibri" w:hAnsi="Book Antiqua" w:cs="Times New Roman"/>
          <w:b/>
          <w:bCs/>
          <w:lang w:val="fr-FR"/>
        </w:rPr>
        <w:t xml:space="preserve">2.3.R.1 Production Documentation  </w:t>
      </w:r>
    </w:p>
    <w:p w:rsidR="00384774" w:rsidRPr="00384774" w:rsidRDefault="00384774" w:rsidP="00384774">
      <w:pPr>
        <w:spacing w:after="0" w:line="240" w:lineRule="auto"/>
        <w:rPr>
          <w:rFonts w:ascii="Book Antiqua" w:eastAsia="Calibri" w:hAnsi="Book Antiqua" w:cs="Times New Roman"/>
          <w:lang w:val="fr-FR"/>
        </w:rPr>
      </w:pPr>
    </w:p>
    <w:p w:rsidR="00384774" w:rsidRPr="00384774" w:rsidRDefault="00384774" w:rsidP="00384774">
      <w:pPr>
        <w:spacing w:after="0" w:line="240" w:lineRule="auto"/>
        <w:rPr>
          <w:rFonts w:ascii="Book Antiqua" w:eastAsia="Calibri" w:hAnsi="Book Antiqua" w:cs="Times New Roman"/>
          <w:lang w:val="fr-FR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fr-FR"/>
        </w:rPr>
        <w:t xml:space="preserve">2.3.R.1.1 Executed Production Documents  </w:t>
      </w:r>
    </w:p>
    <w:p w:rsidR="00384774" w:rsidRPr="00384774" w:rsidRDefault="00384774" w:rsidP="00384774">
      <w:pPr>
        <w:spacing w:after="0" w:line="240" w:lineRule="auto"/>
        <w:rPr>
          <w:rFonts w:ascii="Book Antiqua" w:eastAsia="Calibri" w:hAnsi="Book Antiqua" w:cs="Times New Roman"/>
          <w:lang w:val="fr-FR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left="1440" w:hanging="1440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fr-FR"/>
        </w:rPr>
        <w:tab/>
      </w:r>
      <w:r w:rsidRPr="00384774">
        <w:rPr>
          <w:rFonts w:ascii="Book Antiqua" w:eastAsia="Calibri" w:hAnsi="Book Antiqua" w:cs="Times New Roman"/>
          <w:b/>
          <w:bCs/>
          <w:lang w:val="en-CA"/>
        </w:rPr>
        <w:t>(a)</w:t>
      </w:r>
      <w:r w:rsidRPr="00384774">
        <w:rPr>
          <w:rFonts w:ascii="Book Antiqua" w:eastAsia="Calibri" w:hAnsi="Book Antiqua" w:cs="Times New Roman"/>
          <w:b/>
          <w:bCs/>
          <w:lang w:val="en-CA"/>
        </w:rPr>
        <w:tab/>
        <w:t>List of batches (including strengths) for which executed production documents have been provided (e.g. comparative bioavailability or biowaiver batches):</w:t>
      </w:r>
    </w:p>
    <w:p w:rsidR="00384774" w:rsidRPr="00384774" w:rsidRDefault="00384774" w:rsidP="00384774">
      <w:pPr>
        <w:spacing w:after="0" w:line="240" w:lineRule="auto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b/>
          <w:bCs/>
          <w:i/>
          <w:iCs/>
          <w:lang w:val="en-CA"/>
        </w:rPr>
        <w:t xml:space="preserve">2.3.R.1.2 Master Production Documents  </w:t>
      </w:r>
    </w:p>
    <w:p w:rsidR="00384774" w:rsidRPr="00384774" w:rsidRDefault="00384774" w:rsidP="00384774">
      <w:pPr>
        <w:spacing w:after="0" w:line="240" w:lineRule="auto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tabs>
          <w:tab w:val="left" w:pos="720"/>
          <w:tab w:val="left" w:pos="1440"/>
        </w:tabs>
        <w:spacing w:after="0" w:line="240" w:lineRule="auto"/>
        <w:ind w:left="1440" w:hanging="1440"/>
        <w:rPr>
          <w:rFonts w:ascii="Book Antiqua" w:eastAsia="Calibri" w:hAnsi="Book Antiqua" w:cs="Times New Roman"/>
          <w:lang w:val="en-CA"/>
        </w:rPr>
      </w:pPr>
      <w:r w:rsidRPr="00384774">
        <w:rPr>
          <w:rFonts w:ascii="Book Antiqua" w:eastAsia="Calibri" w:hAnsi="Book Antiqua" w:cs="Times New Roman"/>
          <w:lang w:val="en-CA"/>
        </w:rPr>
        <w:tab/>
      </w:r>
      <w:r w:rsidRPr="00384774">
        <w:rPr>
          <w:rFonts w:ascii="Book Antiqua" w:eastAsia="Calibri" w:hAnsi="Book Antiqua" w:cs="Times New Roman"/>
          <w:b/>
          <w:bCs/>
          <w:lang w:val="en-CA"/>
        </w:rPr>
        <w:t>(a)</w:t>
      </w:r>
      <w:r w:rsidRPr="00384774">
        <w:rPr>
          <w:rFonts w:ascii="Book Antiqua" w:eastAsia="Calibri" w:hAnsi="Book Antiqua" w:cs="Times New Roman"/>
          <w:b/>
          <w:bCs/>
          <w:lang w:val="en-CA"/>
        </w:rPr>
        <w:tab/>
        <w:t xml:space="preserve">The blank master production documents for each strength, proposed commercial batch size and manufacturing facility should be provided in </w:t>
      </w:r>
      <w:r w:rsidRPr="00384774">
        <w:rPr>
          <w:rFonts w:ascii="Book Antiqua" w:eastAsia="Calibri" w:hAnsi="Book Antiqua" w:cs="Times New Roman"/>
          <w:b/>
          <w:bCs/>
          <w:i/>
          <w:lang w:val="en-CA"/>
        </w:rPr>
        <w:t>Module 3</w:t>
      </w:r>
      <w:r w:rsidRPr="00384774">
        <w:rPr>
          <w:rFonts w:ascii="Book Antiqua" w:eastAsia="Calibri" w:hAnsi="Book Antiqua" w:cs="Times New Roman"/>
          <w:b/>
          <w:bCs/>
          <w:lang w:val="en-CA"/>
        </w:rPr>
        <w:t>.</w:t>
      </w:r>
    </w:p>
    <w:p w:rsidR="00384774" w:rsidRPr="00384774" w:rsidRDefault="00384774" w:rsidP="00384774">
      <w:pPr>
        <w:tabs>
          <w:tab w:val="left" w:pos="3960"/>
        </w:tabs>
        <w:spacing w:after="0" w:line="240" w:lineRule="auto"/>
        <w:rPr>
          <w:rFonts w:ascii="Book Antiqua" w:eastAsia="Calibri" w:hAnsi="Book Antiqua" w:cs="Times New Roman"/>
          <w:lang w:val="en-CA"/>
        </w:rPr>
      </w:pPr>
    </w:p>
    <w:p w:rsidR="00384774" w:rsidRPr="00384774" w:rsidRDefault="00384774" w:rsidP="00384774">
      <w:pPr>
        <w:spacing w:after="0" w:line="240" w:lineRule="auto"/>
        <w:rPr>
          <w:rFonts w:ascii="Book Antiqua" w:eastAsia="Calibri" w:hAnsi="Book Antiqua" w:cs="Times New Roman"/>
          <w:b/>
          <w:lang w:val="en-CA"/>
        </w:rPr>
      </w:pPr>
      <w:r w:rsidRPr="00384774">
        <w:rPr>
          <w:rFonts w:ascii="Book Antiqua" w:eastAsia="Calibri" w:hAnsi="Book Antiqua" w:cs="Times New Roman"/>
          <w:b/>
          <w:lang w:val="en-CA"/>
        </w:rPr>
        <w:br w:type="page"/>
      </w:r>
    </w:p>
    <w:p w:rsidR="00384774" w:rsidRPr="00384774" w:rsidRDefault="00384774" w:rsidP="00384774">
      <w:pPr>
        <w:spacing w:after="0" w:line="240" w:lineRule="auto"/>
        <w:rPr>
          <w:rFonts w:ascii="Book Antiqua" w:eastAsia="Calibri" w:hAnsi="Book Antiqua" w:cs="Times New Roman"/>
          <w:b/>
          <w:lang w:val="en-CA"/>
        </w:rPr>
      </w:pPr>
      <w:r w:rsidRPr="00384774">
        <w:rPr>
          <w:rFonts w:ascii="Book Antiqua" w:eastAsia="Calibri" w:hAnsi="Book Antiqua" w:cs="Times New Roman"/>
          <w:b/>
          <w:lang w:val="en-CA"/>
        </w:rPr>
        <w:lastRenderedPageBreak/>
        <w:t xml:space="preserve">2.3. R.2 Analytical Procedures and Validation Information </w:t>
      </w:r>
    </w:p>
    <w:p w:rsidR="00384774" w:rsidRPr="00384774" w:rsidRDefault="00384774" w:rsidP="00384774">
      <w:pPr>
        <w:spacing w:after="0" w:line="240" w:lineRule="auto"/>
        <w:rPr>
          <w:rFonts w:ascii="Book Antiqua" w:eastAsia="Calibri" w:hAnsi="Book Antiqua" w:cs="Times New Roman"/>
          <w:lang w:val="en-CA"/>
        </w:rPr>
      </w:pPr>
    </w:p>
    <w:tbl>
      <w:tblPr>
        <w:tblW w:w="9504" w:type="dxa"/>
        <w:tblInd w:w="52" w:type="dxa"/>
        <w:tblLayout w:type="fixed"/>
        <w:tblCellMar>
          <w:left w:w="52" w:type="dxa"/>
          <w:right w:w="52" w:type="dxa"/>
        </w:tblCellMar>
        <w:tblLook w:val="0000"/>
      </w:tblPr>
      <w:tblGrid>
        <w:gridCol w:w="1678"/>
        <w:gridCol w:w="3334"/>
        <w:gridCol w:w="2027"/>
        <w:gridCol w:w="2465"/>
      </w:tblGrid>
      <w:tr w:rsidR="00384774" w:rsidRPr="00384774" w:rsidTr="00EE63EF">
        <w:trPr>
          <w:cantSplit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lang w:val="en-CA"/>
              </w:rPr>
              <w:fldChar w:fldCharType="begin"/>
            </w:r>
            <w:r w:rsidRPr="00384774">
              <w:rPr>
                <w:rFonts w:ascii="Book Antiqua" w:eastAsia="Times New Roman" w:hAnsi="Book Antiqua" w:cs="Times New Roman"/>
                <w:lang w:val="en-CA"/>
              </w:rPr>
              <w:instrText xml:space="preserve"> SEQ CHAPTER \h \r 1</w:instrText>
            </w:r>
            <w:r w:rsidRPr="00384774">
              <w:rPr>
                <w:rFonts w:ascii="Book Antiqua" w:eastAsia="Times New Roman" w:hAnsi="Book Antiqua" w:cs="Times New Roman"/>
                <w:lang w:val="en-CA"/>
              </w:rPr>
              <w:fldChar w:fldCharType="end"/>
            </w:r>
            <w:r w:rsidRPr="00384774">
              <w:rPr>
                <w:rFonts w:ascii="Book Antiqua" w:eastAsia="Times New Roman" w:hAnsi="Book Antiqua" w:cs="Times New Roman"/>
                <w:lang w:val="en-GB"/>
              </w:rPr>
              <w:t>ANALYTICAL PROCEDURES AND VALIDATION INFORMATION SUMMARIES</w:t>
            </w:r>
          </w:p>
        </w:tc>
      </w:tr>
      <w:tr w:rsidR="00384774" w:rsidRPr="00384774" w:rsidTr="00EE63EF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1020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53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pct10" w:color="000000" w:fill="FFFFFF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lang w:val="en-CA"/>
              </w:rPr>
              <w:fldChar w:fldCharType="begin"/>
            </w:r>
            <w:r w:rsidRPr="00384774">
              <w:rPr>
                <w:rFonts w:ascii="Book Antiqua" w:eastAsia="Times New Roman" w:hAnsi="Book Antiqua" w:cs="Times New Roman"/>
                <w:lang w:val="en-CA"/>
              </w:rPr>
              <w:instrText xml:space="preserve"> SEQ CHAPTER \h \r 1</w:instrText>
            </w:r>
            <w:r w:rsidRPr="00384774">
              <w:rPr>
                <w:rFonts w:ascii="Book Antiqua" w:eastAsia="Times New Roman" w:hAnsi="Book Antiqua" w:cs="Times New Roman"/>
                <w:lang w:val="en-CA"/>
              </w:rPr>
              <w:fldChar w:fldCharType="end"/>
            </w:r>
            <w:r w:rsidRPr="00384774">
              <w:rPr>
                <w:rFonts w:ascii="Book Antiqua" w:eastAsia="Times New Roman" w:hAnsi="Book Antiqua" w:cs="Times New Roman"/>
                <w:b/>
                <w:bCs/>
                <w:lang w:val="en-GB"/>
              </w:rPr>
              <w:t>ATTACHMENT NUMBER:</w:t>
            </w:r>
          </w:p>
        </w:tc>
        <w:tc>
          <w:tcPr>
            <w:tcW w:w="48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384774" w:rsidRPr="00384774" w:rsidTr="00EE63EF">
        <w:trPr>
          <w:cantSplit/>
          <w:trHeight w:hRule="exact" w:val="144"/>
        </w:trPr>
        <w:tc>
          <w:tcPr>
            <w:tcW w:w="1020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53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pct10" w:color="000000" w:fill="FFFFFF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b/>
                <w:bCs/>
                <w:lang w:val="en-GB"/>
              </w:rPr>
              <w:t xml:space="preserve">HPLC Method Summary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</w:tcBorders>
            <w:shd w:val="pct10" w:color="000000" w:fill="FFFFFF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b/>
                <w:bCs/>
                <w:lang w:val="en-GB"/>
              </w:rPr>
              <w:t>Volume/Page: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</w:tcBorders>
            <w:shd w:val="pct10" w:color="000000" w:fill="FFFFFF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b/>
                <w:bCs/>
                <w:lang w:val="en-CA"/>
              </w:rPr>
              <w:t>Method name:</w:t>
            </w:r>
          </w:p>
        </w:tc>
        <w:tc>
          <w:tcPr>
            <w:tcW w:w="840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000000" w:fill="FFFFFF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b/>
                <w:bCs/>
                <w:lang w:val="en-CA"/>
              </w:rPr>
              <w:t>Method code: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pct10" w:color="000000" w:fill="FFFFFF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b/>
                <w:bCs/>
                <w:lang w:val="en-CA"/>
              </w:rPr>
              <w:t>Version and/or Date: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5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lang w:val="en-CA"/>
              </w:rPr>
              <w:t>Column(s) / temperature (if other than ambient):</w:t>
            </w:r>
          </w:p>
        </w:tc>
        <w:tc>
          <w:tcPr>
            <w:tcW w:w="48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5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lang w:val="en-CA"/>
              </w:rPr>
              <w:t>Mobile phase (specify gradient program, if applicable):</w:t>
            </w:r>
          </w:p>
        </w:tc>
        <w:tc>
          <w:tcPr>
            <w:tcW w:w="48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5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lang w:val="en-CA"/>
              </w:rPr>
              <w:t>Detector (and wavelength, if applicable):</w:t>
            </w:r>
          </w:p>
        </w:tc>
        <w:tc>
          <w:tcPr>
            <w:tcW w:w="48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5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lang w:val="en-CA"/>
              </w:rPr>
              <w:t>Flow rate:</w:t>
            </w:r>
          </w:p>
        </w:tc>
        <w:tc>
          <w:tcPr>
            <w:tcW w:w="48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5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lang w:val="en-CA"/>
              </w:rPr>
              <w:t>Injection volume:</w:t>
            </w:r>
          </w:p>
        </w:tc>
        <w:tc>
          <w:tcPr>
            <w:tcW w:w="48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5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CA"/>
              </w:rPr>
            </w:pPr>
            <w:r w:rsidRPr="00384774">
              <w:rPr>
                <w:rFonts w:ascii="Book Antiqua" w:eastAsia="Times New Roman" w:hAnsi="Book Antiqua" w:cs="Times New Roman"/>
                <w:lang w:val="en-CA"/>
              </w:rPr>
              <w:t>Sample solution concentration</w:t>
            </w:r>
          </w:p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lang w:val="en-CA"/>
              </w:rPr>
              <w:t>(expressed as mg/ml, let this be termed “A”):</w:t>
            </w:r>
          </w:p>
        </w:tc>
        <w:tc>
          <w:tcPr>
            <w:tcW w:w="48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5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CA"/>
              </w:rPr>
            </w:pPr>
            <w:r w:rsidRPr="00384774">
              <w:rPr>
                <w:rFonts w:ascii="Book Antiqua" w:eastAsia="Times New Roman" w:hAnsi="Book Antiqua" w:cs="Times New Roman"/>
                <w:lang w:val="en-CA"/>
              </w:rPr>
              <w:t>Reference solution concentration</w:t>
            </w:r>
          </w:p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lang w:val="en-CA"/>
              </w:rPr>
              <w:t>(expressed as mg/ml and as % of “A”):</w:t>
            </w:r>
          </w:p>
        </w:tc>
        <w:tc>
          <w:tcPr>
            <w:tcW w:w="48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5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CA"/>
              </w:rPr>
            </w:pPr>
            <w:r w:rsidRPr="00384774">
              <w:rPr>
                <w:rFonts w:ascii="Book Antiqua" w:eastAsia="Times New Roman" w:hAnsi="Book Antiqua" w:cs="Times New Roman"/>
                <w:lang w:val="en-CA"/>
              </w:rPr>
              <w:t>System suitability solution concentration</w:t>
            </w:r>
          </w:p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lang w:val="en-CA"/>
              </w:rPr>
              <w:t>(expressed as mg/ml and as % of “A”):</w:t>
            </w:r>
          </w:p>
        </w:tc>
        <w:tc>
          <w:tcPr>
            <w:tcW w:w="48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5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lang w:val="en-CA"/>
              </w:rPr>
              <w:t>System suitability tests (tests and acceptance criteria):</w:t>
            </w:r>
          </w:p>
        </w:tc>
        <w:tc>
          <w:tcPr>
            <w:tcW w:w="48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5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lang w:val="en-CA"/>
              </w:rPr>
              <w:t>Method of quantification (e.g. against API or impurity reference standard(s)):</w:t>
            </w:r>
          </w:p>
        </w:tc>
        <w:tc>
          <w:tcPr>
            <w:tcW w:w="48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5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lang w:val="en-CA"/>
              </w:rPr>
              <w:t>Other information (specify):</w:t>
            </w:r>
          </w:p>
        </w:tc>
        <w:tc>
          <w:tcPr>
            <w:tcW w:w="4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</w:tbl>
    <w:p w:rsidR="00384774" w:rsidRPr="00384774" w:rsidRDefault="00384774" w:rsidP="00384774">
      <w:pPr>
        <w:spacing w:after="0" w:line="240" w:lineRule="auto"/>
        <w:rPr>
          <w:rFonts w:ascii="Book Antiqua" w:eastAsia="Times New Roman" w:hAnsi="Book Antiqua" w:cs="Times New Roman"/>
        </w:rPr>
      </w:pPr>
    </w:p>
    <w:tbl>
      <w:tblPr>
        <w:tblW w:w="9504" w:type="dxa"/>
        <w:tblInd w:w="52" w:type="dxa"/>
        <w:tblLayout w:type="fixed"/>
        <w:tblCellMar>
          <w:left w:w="52" w:type="dxa"/>
          <w:right w:w="52" w:type="dxa"/>
        </w:tblCellMar>
        <w:tblLook w:val="0000"/>
      </w:tblPr>
      <w:tblGrid>
        <w:gridCol w:w="2489"/>
        <w:gridCol w:w="2512"/>
        <w:gridCol w:w="1262"/>
        <w:gridCol w:w="432"/>
        <w:gridCol w:w="831"/>
        <w:gridCol w:w="1263"/>
        <w:gridCol w:w="715"/>
      </w:tblGrid>
      <w:tr w:rsidR="00384774" w:rsidRPr="00384774" w:rsidTr="00EE63EF">
        <w:trPr>
          <w:cantSplit/>
          <w:tblHeader/>
        </w:trPr>
        <w:tc>
          <w:tcPr>
            <w:tcW w:w="538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pct10" w:color="000000" w:fill="FFFFFF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lang w:val="en-CA"/>
              </w:rPr>
              <w:fldChar w:fldCharType="begin"/>
            </w:r>
            <w:r w:rsidRPr="00384774">
              <w:rPr>
                <w:rFonts w:ascii="Book Antiqua" w:eastAsia="Times New Roman" w:hAnsi="Book Antiqua" w:cs="Times New Roman"/>
                <w:lang w:val="en-CA"/>
              </w:rPr>
              <w:instrText xml:space="preserve"> SEQ CHAPTER \h \r 1</w:instrText>
            </w:r>
            <w:r w:rsidRPr="00384774">
              <w:rPr>
                <w:rFonts w:ascii="Book Antiqua" w:eastAsia="Times New Roman" w:hAnsi="Book Antiqua" w:cs="Times New Roman"/>
                <w:lang w:val="en-CA"/>
              </w:rPr>
              <w:fldChar w:fldCharType="end"/>
            </w:r>
            <w:r w:rsidRPr="00384774">
              <w:rPr>
                <w:rFonts w:ascii="Book Antiqua" w:eastAsia="Times New Roman" w:hAnsi="Book Antiqua" w:cs="Times New Roman"/>
                <w:b/>
                <w:bCs/>
                <w:lang w:val="en-GB"/>
              </w:rPr>
              <w:t>ATTACHMENT NUMBER:</w:t>
            </w:r>
          </w:p>
        </w:tc>
        <w:tc>
          <w:tcPr>
            <w:tcW w:w="482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384774" w:rsidRPr="00384774" w:rsidTr="00EE63EF">
        <w:trPr>
          <w:cantSplit/>
          <w:trHeight w:hRule="exact" w:val="144"/>
        </w:trPr>
        <w:tc>
          <w:tcPr>
            <w:tcW w:w="10206" w:type="dxa"/>
            <w:gridSpan w:val="7"/>
            <w:tcBorders>
              <w:top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5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pct10" w:color="000000" w:fill="FFFFFF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b/>
                <w:bCs/>
                <w:lang w:val="en-CA"/>
              </w:rPr>
              <w:t>Validation Summary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pct10" w:color="000000" w:fill="FFFFFF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b/>
                <w:bCs/>
                <w:lang w:val="en-CA"/>
              </w:rPr>
              <w:t>Volume/Page:</w:t>
            </w:r>
          </w:p>
        </w:tc>
        <w:tc>
          <w:tcPr>
            <w:tcW w:w="300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538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b/>
                <w:bCs/>
                <w:lang w:val="en-CA"/>
              </w:rPr>
              <w:t>Analytes: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5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lang w:val="en-CA"/>
              </w:rPr>
              <w:t xml:space="preserve">Typical retention times (RT) 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5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lang w:val="en-CA"/>
              </w:rPr>
              <w:t>Relative retention times (RT</w:t>
            </w:r>
            <w:r w:rsidRPr="00384774">
              <w:rPr>
                <w:rFonts w:ascii="Book Antiqua" w:eastAsia="Times New Roman" w:hAnsi="Book Antiqua" w:cs="Times New Roman"/>
                <w:vertAlign w:val="subscript"/>
                <w:lang w:val="en-CA"/>
              </w:rPr>
              <w:t>Imp.</w:t>
            </w:r>
            <w:r w:rsidRPr="00384774">
              <w:rPr>
                <w:rFonts w:ascii="Book Antiqua" w:eastAsia="Times New Roman" w:hAnsi="Book Antiqua" w:cs="Times New Roman"/>
                <w:lang w:val="en-CA"/>
              </w:rPr>
              <w:t>/RT</w:t>
            </w:r>
            <w:r w:rsidRPr="00384774">
              <w:rPr>
                <w:rFonts w:ascii="Book Antiqua" w:eastAsia="Times New Roman" w:hAnsi="Book Antiqua" w:cs="Times New Roman"/>
                <w:vertAlign w:val="subscript"/>
                <w:lang w:val="en-CA"/>
              </w:rPr>
              <w:t>API or Int. Std.</w:t>
            </w:r>
            <w:r w:rsidRPr="00384774">
              <w:rPr>
                <w:rFonts w:ascii="Book Antiqua" w:eastAsia="Times New Roman" w:hAnsi="Book Antiqua" w:cs="Times New Roman"/>
                <w:lang w:val="en-CA"/>
              </w:rPr>
              <w:t>):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5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lang w:val="en-CA"/>
              </w:rPr>
              <w:t>Relative response factor (RF</w:t>
            </w:r>
            <w:r w:rsidRPr="00384774">
              <w:rPr>
                <w:rFonts w:ascii="Book Antiqua" w:eastAsia="Times New Roman" w:hAnsi="Book Antiqua" w:cs="Times New Roman"/>
                <w:vertAlign w:val="subscript"/>
                <w:lang w:val="en-CA"/>
              </w:rPr>
              <w:t>Imp.</w:t>
            </w:r>
            <w:r w:rsidRPr="00384774">
              <w:rPr>
                <w:rFonts w:ascii="Book Antiqua" w:eastAsia="Times New Roman" w:hAnsi="Book Antiqua" w:cs="Times New Roman"/>
                <w:lang w:val="en-CA"/>
              </w:rPr>
              <w:t>/RF</w:t>
            </w:r>
            <w:r w:rsidRPr="00384774">
              <w:rPr>
                <w:rFonts w:ascii="Book Antiqua" w:eastAsia="Times New Roman" w:hAnsi="Book Antiqua" w:cs="Times New Roman"/>
                <w:vertAlign w:val="subscript"/>
                <w:lang w:val="en-CA"/>
              </w:rPr>
              <w:t>API</w:t>
            </w:r>
            <w:r w:rsidRPr="00384774">
              <w:rPr>
                <w:rFonts w:ascii="Book Antiqua" w:eastAsia="Times New Roman" w:hAnsi="Book Antiqua" w:cs="Times New Roman"/>
                <w:lang w:val="en-CA"/>
              </w:rPr>
              <w:t>):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5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b/>
                <w:bCs/>
                <w:lang w:val="en-CA"/>
              </w:rPr>
              <w:t>Specificity:</w:t>
            </w:r>
          </w:p>
        </w:tc>
        <w:tc>
          <w:tcPr>
            <w:tcW w:w="482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b/>
                <w:bCs/>
                <w:lang w:val="en-CA"/>
              </w:rPr>
              <w:t>Linearity / Range:</w:t>
            </w:r>
          </w:p>
        </w:tc>
        <w:tc>
          <w:tcPr>
            <w:tcW w:w="2703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CA"/>
              </w:rPr>
            </w:pPr>
            <w:r w:rsidRPr="00384774">
              <w:rPr>
                <w:rFonts w:ascii="Book Antiqua" w:eastAsia="Times New Roman" w:hAnsi="Book Antiqua" w:cs="Times New Roman"/>
                <w:lang w:val="en-CA"/>
              </w:rPr>
              <w:t>Number of concentrations:</w:t>
            </w:r>
          </w:p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CA"/>
              </w:rPr>
            </w:pPr>
            <w:r w:rsidRPr="00384774">
              <w:rPr>
                <w:rFonts w:ascii="Book Antiqua" w:eastAsia="Times New Roman" w:hAnsi="Book Antiqua" w:cs="Times New Roman"/>
                <w:lang w:val="en-CA"/>
              </w:rPr>
              <w:t>Range (expressed as % “A”):</w:t>
            </w:r>
          </w:p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CA"/>
              </w:rPr>
            </w:pPr>
          </w:p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fr-CA"/>
              </w:rPr>
            </w:pPr>
            <w:r w:rsidRPr="00384774">
              <w:rPr>
                <w:rFonts w:ascii="Book Antiqua" w:eastAsia="Times New Roman" w:hAnsi="Book Antiqua" w:cs="Times New Roman"/>
                <w:lang w:val="fr-CA"/>
              </w:rPr>
              <w:t>Slope:</w:t>
            </w:r>
          </w:p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fr-CA"/>
              </w:rPr>
            </w:pPr>
            <w:r w:rsidRPr="00384774">
              <w:rPr>
                <w:rFonts w:ascii="Book Antiqua" w:eastAsia="Times New Roman" w:hAnsi="Book Antiqua" w:cs="Times New Roman"/>
                <w:lang w:val="fr-CA"/>
              </w:rPr>
              <w:t>Y-intercept:</w:t>
            </w:r>
          </w:p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fr-CA"/>
              </w:rPr>
            </w:pPr>
            <w:r w:rsidRPr="00384774">
              <w:rPr>
                <w:rFonts w:ascii="Book Antiqua" w:eastAsia="Times New Roman" w:hAnsi="Book Antiqua" w:cs="Times New Roman"/>
                <w:lang w:val="fr-CA"/>
              </w:rPr>
              <w:t>Correlation coefficient (r</w:t>
            </w:r>
            <w:r w:rsidRPr="00384774">
              <w:rPr>
                <w:rFonts w:ascii="Book Antiqua" w:eastAsia="Times New Roman" w:hAnsi="Book Antiqua" w:cs="Times New Roman"/>
                <w:vertAlign w:val="superscript"/>
                <w:lang w:val="fr-CA"/>
              </w:rPr>
              <w:t>2</w:t>
            </w:r>
            <w:r w:rsidRPr="00384774">
              <w:rPr>
                <w:rFonts w:ascii="Book Antiqua" w:eastAsia="Times New Roman" w:hAnsi="Book Antiqua" w:cs="Times New Roman"/>
                <w:lang w:val="fr-CA"/>
              </w:rPr>
              <w:t>) :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fr-FR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fr-FR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fr-FR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fr-FR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b/>
                <w:bCs/>
                <w:lang w:val="en-CA"/>
              </w:rPr>
              <w:lastRenderedPageBreak/>
              <w:t>Accuracy:</w:t>
            </w:r>
          </w:p>
        </w:tc>
        <w:tc>
          <w:tcPr>
            <w:tcW w:w="2703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CA"/>
              </w:rPr>
            </w:pPr>
            <w:r w:rsidRPr="00384774">
              <w:rPr>
                <w:rFonts w:ascii="Book Antiqua" w:eastAsia="Times New Roman" w:hAnsi="Book Antiqua" w:cs="Times New Roman"/>
                <w:lang w:val="en-CA"/>
              </w:rPr>
              <w:t>Conc.(s) (expressed as % “A”):</w:t>
            </w:r>
          </w:p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CA"/>
              </w:rPr>
            </w:pPr>
          </w:p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CA"/>
              </w:rPr>
            </w:pPr>
            <w:r w:rsidRPr="00384774">
              <w:rPr>
                <w:rFonts w:ascii="Book Antiqua" w:eastAsia="Times New Roman" w:hAnsi="Book Antiqua" w:cs="Times New Roman"/>
                <w:lang w:val="en-CA"/>
              </w:rPr>
              <w:t>Number of replicates:</w:t>
            </w:r>
          </w:p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lang w:val="en-CA"/>
              </w:rPr>
              <w:t>Percent recovery (avg/RSD):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val="en-CA"/>
              </w:rPr>
            </w:pPr>
            <w:r w:rsidRPr="00384774">
              <w:rPr>
                <w:rFonts w:ascii="Book Antiqua" w:eastAsia="Times New Roman" w:hAnsi="Book Antiqua" w:cs="Times New Roman"/>
                <w:b/>
                <w:bCs/>
                <w:lang w:val="en-CA"/>
              </w:rPr>
              <w:t>Precision /</w:t>
            </w:r>
          </w:p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CA"/>
              </w:rPr>
            </w:pPr>
            <w:r w:rsidRPr="00384774">
              <w:rPr>
                <w:rFonts w:ascii="Book Antiqua" w:eastAsia="Times New Roman" w:hAnsi="Book Antiqua" w:cs="Times New Roman"/>
                <w:b/>
                <w:bCs/>
                <w:lang w:val="en-CA"/>
              </w:rPr>
              <w:t>Repeatability:</w:t>
            </w:r>
          </w:p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lang w:val="en-CA"/>
              </w:rPr>
              <w:t>(intra-assay precision)</w:t>
            </w:r>
          </w:p>
        </w:tc>
        <w:tc>
          <w:tcPr>
            <w:tcW w:w="2703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CA"/>
              </w:rPr>
            </w:pPr>
            <w:r w:rsidRPr="00384774">
              <w:rPr>
                <w:rFonts w:ascii="Book Antiqua" w:eastAsia="Times New Roman" w:hAnsi="Book Antiqua" w:cs="Times New Roman"/>
                <w:lang w:val="en-CA"/>
              </w:rPr>
              <w:t>Conc.(s) (expressed as % “A”):</w:t>
            </w:r>
          </w:p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CA"/>
              </w:rPr>
            </w:pPr>
            <w:r w:rsidRPr="00384774">
              <w:rPr>
                <w:rFonts w:ascii="Book Antiqua" w:eastAsia="Times New Roman" w:hAnsi="Book Antiqua" w:cs="Times New Roman"/>
                <w:lang w:val="en-CA"/>
              </w:rPr>
              <w:t>Number of replicates:</w:t>
            </w:r>
          </w:p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lang w:val="en-CA"/>
              </w:rPr>
              <w:t>Result (avg/RSD):</w:t>
            </w:r>
          </w:p>
        </w:tc>
        <w:tc>
          <w:tcPr>
            <w:tcW w:w="482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val="en-CA"/>
              </w:rPr>
            </w:pPr>
            <w:r w:rsidRPr="00384774">
              <w:rPr>
                <w:rFonts w:ascii="Book Antiqua" w:eastAsia="Times New Roman" w:hAnsi="Book Antiqua" w:cs="Times New Roman"/>
                <w:b/>
                <w:bCs/>
                <w:lang w:val="en-CA"/>
              </w:rPr>
              <w:t>Precision /</w:t>
            </w:r>
          </w:p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CA"/>
              </w:rPr>
            </w:pPr>
            <w:r w:rsidRPr="00384774">
              <w:rPr>
                <w:rFonts w:ascii="Book Antiqua" w:eastAsia="Times New Roman" w:hAnsi="Book Antiqua" w:cs="Times New Roman"/>
                <w:b/>
                <w:bCs/>
                <w:lang w:val="en-CA"/>
              </w:rPr>
              <w:t>Intermediate Precision:</w:t>
            </w:r>
          </w:p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lang w:val="en-CA"/>
              </w:rPr>
              <w:t>(days/analysts/equipment)</w:t>
            </w:r>
          </w:p>
        </w:tc>
        <w:tc>
          <w:tcPr>
            <w:tcW w:w="2703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CA"/>
              </w:rPr>
            </w:pPr>
            <w:r w:rsidRPr="00384774">
              <w:rPr>
                <w:rFonts w:ascii="Book Antiqua" w:eastAsia="Times New Roman" w:hAnsi="Book Antiqua" w:cs="Times New Roman"/>
                <w:lang w:val="en-CA"/>
              </w:rPr>
              <w:t>Parameter(s) altered:</w:t>
            </w:r>
          </w:p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lang w:val="en-CA"/>
              </w:rPr>
              <w:t>Result (avg/RSD):</w:t>
            </w:r>
          </w:p>
        </w:tc>
        <w:tc>
          <w:tcPr>
            <w:tcW w:w="482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5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b/>
                <w:bCs/>
                <w:lang w:val="en-CA"/>
              </w:rPr>
              <w:t xml:space="preserve">Limit of Detection (LOD): </w:t>
            </w:r>
            <w:r w:rsidRPr="00384774">
              <w:rPr>
                <w:rFonts w:ascii="Book Antiqua" w:eastAsia="Times New Roman" w:hAnsi="Book Antiqua" w:cs="Times New Roman"/>
                <w:lang w:val="en-CA"/>
              </w:rPr>
              <w:t>(expressed as % “A”)</w:t>
            </w:r>
          </w:p>
        </w:tc>
        <w:tc>
          <w:tcPr>
            <w:tcW w:w="482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5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b/>
                <w:bCs/>
                <w:lang w:val="en-CA"/>
              </w:rPr>
              <w:t xml:space="preserve">Limit of Quantitation (LOQ): </w:t>
            </w:r>
            <w:r w:rsidRPr="00384774">
              <w:rPr>
                <w:rFonts w:ascii="Book Antiqua" w:eastAsia="Times New Roman" w:hAnsi="Book Antiqua" w:cs="Times New Roman"/>
                <w:lang w:val="en-CA"/>
              </w:rPr>
              <w:t>(expressed as % “A”)</w:t>
            </w:r>
          </w:p>
        </w:tc>
        <w:tc>
          <w:tcPr>
            <w:tcW w:w="482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CA"/>
              </w:rPr>
            </w:pPr>
            <w:r w:rsidRPr="00384774">
              <w:rPr>
                <w:rFonts w:ascii="Book Antiqua" w:eastAsia="Times New Roman" w:hAnsi="Book Antiqua" w:cs="Times New Roman"/>
                <w:b/>
                <w:bCs/>
                <w:lang w:val="en-CA"/>
              </w:rPr>
              <w:t>Robustness:</w:t>
            </w:r>
          </w:p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  <w:tc>
          <w:tcPr>
            <w:tcW w:w="2703" w:type="dxa"/>
            <w:tcBorders>
              <w:top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CA"/>
              </w:rPr>
            </w:pPr>
            <w:r w:rsidRPr="00384774">
              <w:rPr>
                <w:rFonts w:ascii="Book Antiqua" w:eastAsia="Times New Roman" w:hAnsi="Book Antiqua" w:cs="Times New Roman"/>
                <w:lang w:val="en-CA"/>
              </w:rPr>
              <w:t>Stability of solutions:</w:t>
            </w:r>
          </w:p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CA"/>
              </w:rPr>
            </w:pPr>
          </w:p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lang w:val="en-CA"/>
              </w:rPr>
              <w:t>Other variables/effects:</w:t>
            </w:r>
          </w:p>
        </w:tc>
        <w:tc>
          <w:tcPr>
            <w:tcW w:w="482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538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b/>
                <w:bCs/>
                <w:lang w:val="en-CA"/>
              </w:rPr>
              <w:t>Typical chromatograms or spectra may be found in:</w:t>
            </w:r>
          </w:p>
        </w:tc>
        <w:tc>
          <w:tcPr>
            <w:tcW w:w="482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5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b/>
                <w:bCs/>
                <w:lang w:val="en-CA"/>
              </w:rPr>
              <w:t>Company(s) responsible for method validation:</w:t>
            </w:r>
          </w:p>
        </w:tc>
        <w:tc>
          <w:tcPr>
            <w:tcW w:w="482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  <w:tr w:rsidR="00384774" w:rsidRPr="00384774" w:rsidTr="00EE63EF">
        <w:trPr>
          <w:cantSplit/>
        </w:trPr>
        <w:tc>
          <w:tcPr>
            <w:tcW w:w="5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  <w:r w:rsidRPr="00384774">
              <w:rPr>
                <w:rFonts w:ascii="Book Antiqua" w:eastAsia="Times New Roman" w:hAnsi="Book Antiqua" w:cs="Times New Roman"/>
                <w:b/>
                <w:bCs/>
                <w:lang w:val="en-CA"/>
              </w:rPr>
              <w:t>Other information (specify):</w:t>
            </w:r>
          </w:p>
        </w:tc>
        <w:tc>
          <w:tcPr>
            <w:tcW w:w="4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774" w:rsidRPr="00384774" w:rsidRDefault="00384774" w:rsidP="00384774">
            <w:pPr>
              <w:spacing w:after="0" w:line="240" w:lineRule="auto"/>
              <w:rPr>
                <w:rFonts w:ascii="Book Antiqua" w:eastAsia="Times New Roman" w:hAnsi="Book Antiqua" w:cs="Times New Roman"/>
                <w:lang w:val="en-GB"/>
              </w:rPr>
            </w:pPr>
          </w:p>
        </w:tc>
      </w:tr>
    </w:tbl>
    <w:p w:rsidR="00384774" w:rsidRPr="00384774" w:rsidRDefault="00384774" w:rsidP="00384774">
      <w:pPr>
        <w:spacing w:after="120" w:line="240" w:lineRule="auto"/>
        <w:outlineLvl w:val="0"/>
        <w:rPr>
          <w:rFonts w:ascii="Book Antiqua" w:eastAsia="Times New Roman" w:hAnsi="Book Antiqua" w:cs="Times New Roman"/>
          <w:b/>
          <w:lang/>
        </w:rPr>
      </w:pPr>
    </w:p>
    <w:p w:rsidR="00680056" w:rsidRDefault="00680056"/>
    <w:sectPr w:rsidR="00680056" w:rsidSect="00680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20000A87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1" w:csb1="00000000"/>
  </w:font>
  <w:font w:name="MyriadPro-LightSemi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eSans">
    <w:charset w:val="01"/>
    <w:family w:val="swiss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w w:val="102"/>
      </w:rPr>
    </w:lvl>
  </w:abstractNum>
  <w:abstractNum w:abstractNumId="2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Bookman Old Style" w:eastAsia="MS Mincho" w:hAnsi="Bookman Old Style" w:cs="Bookman Old Style"/>
        <w:w w:val="102"/>
      </w:rPr>
    </w:lvl>
  </w:abstractNum>
  <w:abstractNum w:abstractNumId="3">
    <w:nsid w:val="00000021"/>
    <w:multiLevelType w:val="singleLevel"/>
    <w:tmpl w:val="00000021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Bookman Old Style" w:eastAsia="MS Mincho" w:hAnsi="Bookman Old Style" w:cs="Bookman Old Style"/>
        <w:w w:val="102"/>
      </w:rPr>
    </w:lvl>
  </w:abstractNum>
  <w:abstractNum w:abstractNumId="4">
    <w:nsid w:val="00000027"/>
    <w:multiLevelType w:val="singleLevel"/>
    <w:tmpl w:val="00000027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Bookman Old Style" w:eastAsia="MS Mincho" w:hAnsi="Bookman Old Style" w:cs="Bookman Old Style"/>
        <w:w w:val="102"/>
      </w:rPr>
    </w:lvl>
  </w:abstractNum>
  <w:abstractNum w:abstractNumId="5">
    <w:nsid w:val="0000002E"/>
    <w:multiLevelType w:val="singleLevel"/>
    <w:tmpl w:val="0000002E"/>
    <w:name w:val="WW8Num45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Bookman Old Style" w:hAnsi="Bookman Old Style" w:cs="SymbolMT"/>
      </w:rPr>
    </w:lvl>
  </w:abstractNum>
  <w:abstractNum w:abstractNumId="6">
    <w:nsid w:val="00000038"/>
    <w:multiLevelType w:val="single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eastAsia="MS Mincho" w:hAnsi="Bookman Old Style" w:cs="Bookman Old Style"/>
        <w:w w:val="102"/>
      </w:rPr>
    </w:lvl>
  </w:abstractNum>
  <w:abstractNum w:abstractNumId="7">
    <w:nsid w:val="00000042"/>
    <w:multiLevelType w:val="singleLevel"/>
    <w:tmpl w:val="00000042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/>
        <w:w w:val="102"/>
      </w:rPr>
    </w:lvl>
  </w:abstractNum>
  <w:abstractNum w:abstractNumId="8">
    <w:nsid w:val="00000044"/>
    <w:multiLevelType w:val="singleLevel"/>
    <w:tmpl w:val="00000044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/>
        <w:w w:val="102"/>
      </w:rPr>
    </w:lvl>
  </w:abstractNum>
  <w:abstractNum w:abstractNumId="9">
    <w:nsid w:val="013043D6"/>
    <w:multiLevelType w:val="hybridMultilevel"/>
    <w:tmpl w:val="B6A6B498"/>
    <w:lvl w:ilvl="0" w:tplc="A12E0E58">
      <w:start w:val="9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4892B89"/>
    <w:multiLevelType w:val="hybridMultilevel"/>
    <w:tmpl w:val="959057AA"/>
    <w:lvl w:ilvl="0" w:tplc="6EF0595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4F423B2"/>
    <w:multiLevelType w:val="hybridMultilevel"/>
    <w:tmpl w:val="EA9AC29A"/>
    <w:lvl w:ilvl="0" w:tplc="9AE0044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52E5749"/>
    <w:multiLevelType w:val="hybridMultilevel"/>
    <w:tmpl w:val="7A72D42A"/>
    <w:lvl w:ilvl="0" w:tplc="D612F04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A5A50A8"/>
    <w:multiLevelType w:val="hybridMultilevel"/>
    <w:tmpl w:val="B5C023EA"/>
    <w:lvl w:ilvl="0" w:tplc="512EE59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2311B1"/>
    <w:multiLevelType w:val="hybridMultilevel"/>
    <w:tmpl w:val="44EEC6F6"/>
    <w:lvl w:ilvl="0" w:tplc="5AACD5F8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107A38"/>
    <w:multiLevelType w:val="hybridMultilevel"/>
    <w:tmpl w:val="7FE87DE2"/>
    <w:lvl w:ilvl="0" w:tplc="DA60577A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1B86EA3"/>
    <w:multiLevelType w:val="hybridMultilevel"/>
    <w:tmpl w:val="24B464D0"/>
    <w:lvl w:ilvl="0" w:tplc="9698A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4A32C1"/>
    <w:multiLevelType w:val="hybridMultilevel"/>
    <w:tmpl w:val="08E230EA"/>
    <w:lvl w:ilvl="0" w:tplc="60E0F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C9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C3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D165FF"/>
    <w:multiLevelType w:val="hybridMultilevel"/>
    <w:tmpl w:val="C214EBFC"/>
    <w:lvl w:ilvl="0" w:tplc="08090001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01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A44553D"/>
    <w:multiLevelType w:val="hybridMultilevel"/>
    <w:tmpl w:val="44EEC6F6"/>
    <w:lvl w:ilvl="0" w:tplc="6F3E0994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0CB56E4"/>
    <w:multiLevelType w:val="hybridMultilevel"/>
    <w:tmpl w:val="59708D34"/>
    <w:lvl w:ilvl="0" w:tplc="99FCD1F6">
      <w:start w:val="1"/>
      <w:numFmt w:val="decimal"/>
      <w:pStyle w:val="FigureNumber"/>
      <w:lvlText w:val="Figure %1:  "/>
      <w:lvlJc w:val="left"/>
      <w:pPr>
        <w:ind w:left="455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61468B"/>
    <w:multiLevelType w:val="hybridMultilevel"/>
    <w:tmpl w:val="55CAA00A"/>
    <w:lvl w:ilvl="0" w:tplc="58F8A064">
      <w:start w:val="2"/>
      <w:numFmt w:val="lowerRoman"/>
      <w:lvlText w:val="(%1)"/>
      <w:lvlJc w:val="left"/>
      <w:pPr>
        <w:ind w:left="2880" w:hanging="720"/>
      </w:pPr>
      <w:rPr>
        <w:rFonts w:hint="default"/>
        <w:b w:val="0"/>
      </w:rPr>
    </w:lvl>
    <w:lvl w:ilvl="1" w:tplc="9B22F7F0" w:tentative="1">
      <w:start w:val="1"/>
      <w:numFmt w:val="lowerLetter"/>
      <w:lvlText w:val="%2."/>
      <w:lvlJc w:val="left"/>
      <w:pPr>
        <w:ind w:left="3240" w:hanging="360"/>
      </w:pPr>
    </w:lvl>
    <w:lvl w:ilvl="2" w:tplc="6BD8C42A" w:tentative="1">
      <w:start w:val="1"/>
      <w:numFmt w:val="lowerRoman"/>
      <w:lvlText w:val="%3."/>
      <w:lvlJc w:val="right"/>
      <w:pPr>
        <w:ind w:left="3960" w:hanging="180"/>
      </w:pPr>
    </w:lvl>
    <w:lvl w:ilvl="3" w:tplc="3CC24A3A" w:tentative="1">
      <w:start w:val="1"/>
      <w:numFmt w:val="decimal"/>
      <w:lvlText w:val="%4."/>
      <w:lvlJc w:val="left"/>
      <w:pPr>
        <w:ind w:left="4680" w:hanging="360"/>
      </w:pPr>
    </w:lvl>
    <w:lvl w:ilvl="4" w:tplc="E0A80A12" w:tentative="1">
      <w:start w:val="1"/>
      <w:numFmt w:val="lowerLetter"/>
      <w:lvlText w:val="%5."/>
      <w:lvlJc w:val="left"/>
      <w:pPr>
        <w:ind w:left="5400" w:hanging="360"/>
      </w:pPr>
    </w:lvl>
    <w:lvl w:ilvl="5" w:tplc="B4D6289E" w:tentative="1">
      <w:start w:val="1"/>
      <w:numFmt w:val="lowerRoman"/>
      <w:lvlText w:val="%6."/>
      <w:lvlJc w:val="right"/>
      <w:pPr>
        <w:ind w:left="6120" w:hanging="180"/>
      </w:pPr>
    </w:lvl>
    <w:lvl w:ilvl="6" w:tplc="7B40A3A6" w:tentative="1">
      <w:start w:val="1"/>
      <w:numFmt w:val="decimal"/>
      <w:lvlText w:val="%7."/>
      <w:lvlJc w:val="left"/>
      <w:pPr>
        <w:ind w:left="6840" w:hanging="360"/>
      </w:pPr>
    </w:lvl>
    <w:lvl w:ilvl="7" w:tplc="B6AC832C" w:tentative="1">
      <w:start w:val="1"/>
      <w:numFmt w:val="lowerLetter"/>
      <w:lvlText w:val="%8."/>
      <w:lvlJc w:val="left"/>
      <w:pPr>
        <w:ind w:left="7560" w:hanging="360"/>
      </w:pPr>
    </w:lvl>
    <w:lvl w:ilvl="8" w:tplc="C114B3B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23384E9B"/>
    <w:multiLevelType w:val="hybridMultilevel"/>
    <w:tmpl w:val="B47C884E"/>
    <w:lvl w:ilvl="0" w:tplc="0409000F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5AA1542"/>
    <w:multiLevelType w:val="hybridMultilevel"/>
    <w:tmpl w:val="98BCD2F8"/>
    <w:lvl w:ilvl="0" w:tplc="0409000F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DD5804"/>
    <w:multiLevelType w:val="hybridMultilevel"/>
    <w:tmpl w:val="75D29F52"/>
    <w:lvl w:ilvl="0" w:tplc="E320E47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9764ABA"/>
    <w:multiLevelType w:val="hybridMultilevel"/>
    <w:tmpl w:val="AB0A0960"/>
    <w:lvl w:ilvl="0" w:tplc="A1D284A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9A924DDC" w:tentative="1">
      <w:start w:val="1"/>
      <w:numFmt w:val="lowerLetter"/>
      <w:lvlText w:val="%2."/>
      <w:lvlJc w:val="left"/>
      <w:pPr>
        <w:ind w:left="1800" w:hanging="360"/>
      </w:pPr>
    </w:lvl>
    <w:lvl w:ilvl="2" w:tplc="691005C2" w:tentative="1">
      <w:start w:val="1"/>
      <w:numFmt w:val="lowerRoman"/>
      <w:lvlText w:val="%3."/>
      <w:lvlJc w:val="right"/>
      <w:pPr>
        <w:ind w:left="2520" w:hanging="180"/>
      </w:pPr>
    </w:lvl>
    <w:lvl w:ilvl="3" w:tplc="646E45FC" w:tentative="1">
      <w:start w:val="1"/>
      <w:numFmt w:val="decimal"/>
      <w:lvlText w:val="%4."/>
      <w:lvlJc w:val="left"/>
      <w:pPr>
        <w:ind w:left="3240" w:hanging="360"/>
      </w:pPr>
    </w:lvl>
    <w:lvl w:ilvl="4" w:tplc="50BE17E6" w:tentative="1">
      <w:start w:val="1"/>
      <w:numFmt w:val="lowerLetter"/>
      <w:lvlText w:val="%5."/>
      <w:lvlJc w:val="left"/>
      <w:pPr>
        <w:ind w:left="3960" w:hanging="360"/>
      </w:pPr>
    </w:lvl>
    <w:lvl w:ilvl="5" w:tplc="4AB2F60C" w:tentative="1">
      <w:start w:val="1"/>
      <w:numFmt w:val="lowerRoman"/>
      <w:lvlText w:val="%6."/>
      <w:lvlJc w:val="right"/>
      <w:pPr>
        <w:ind w:left="4680" w:hanging="180"/>
      </w:pPr>
    </w:lvl>
    <w:lvl w:ilvl="6" w:tplc="C37ACCDC" w:tentative="1">
      <w:start w:val="1"/>
      <w:numFmt w:val="decimal"/>
      <w:lvlText w:val="%7."/>
      <w:lvlJc w:val="left"/>
      <w:pPr>
        <w:ind w:left="5400" w:hanging="360"/>
      </w:pPr>
    </w:lvl>
    <w:lvl w:ilvl="7" w:tplc="99864420" w:tentative="1">
      <w:start w:val="1"/>
      <w:numFmt w:val="lowerLetter"/>
      <w:lvlText w:val="%8."/>
      <w:lvlJc w:val="left"/>
      <w:pPr>
        <w:ind w:left="6120" w:hanging="360"/>
      </w:pPr>
    </w:lvl>
    <w:lvl w:ilvl="8" w:tplc="EF6CC8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B691DCA"/>
    <w:multiLevelType w:val="hybridMultilevel"/>
    <w:tmpl w:val="7B34ED30"/>
    <w:lvl w:ilvl="0" w:tplc="43F223D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1426EA3"/>
    <w:multiLevelType w:val="hybridMultilevel"/>
    <w:tmpl w:val="582270C2"/>
    <w:lvl w:ilvl="0" w:tplc="60D67D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5573C8"/>
    <w:multiLevelType w:val="hybridMultilevel"/>
    <w:tmpl w:val="0BE24DB8"/>
    <w:lvl w:ilvl="0" w:tplc="0409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0D3345"/>
    <w:multiLevelType w:val="multilevel"/>
    <w:tmpl w:val="F3B8A130"/>
    <w:lvl w:ilvl="0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  <w:sz w:val="18"/>
      </w:rPr>
    </w:lvl>
    <w:lvl w:ilvl="1">
      <w:start w:val="1"/>
      <w:numFmt w:val="bullet"/>
      <w:pStyle w:val="Bullet2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>
      <w:start w:val="1"/>
      <w:numFmt w:val="lowerRoman"/>
      <w:pStyle w:val="Bullet3"/>
      <w:lvlText w:val="%3"/>
      <w:lvlJc w:val="left"/>
      <w:pPr>
        <w:tabs>
          <w:tab w:val="num" w:pos="1440"/>
        </w:tabs>
        <w:ind w:left="1440" w:hanging="216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E015FF6"/>
    <w:multiLevelType w:val="hybridMultilevel"/>
    <w:tmpl w:val="0AFE1E4A"/>
    <w:lvl w:ilvl="0" w:tplc="F462E9AA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8E8C084E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40537063"/>
    <w:multiLevelType w:val="multilevel"/>
    <w:tmpl w:val="B34E2426"/>
    <w:lvl w:ilvl="0">
      <w:start w:val="1"/>
      <w:numFmt w:val="decimal"/>
      <w:pStyle w:val="NumberedList"/>
      <w:lvlText w:val="%1."/>
      <w:lvlJc w:val="center"/>
      <w:pPr>
        <w:ind w:left="792" w:hanging="288"/>
      </w:pPr>
      <w:rPr>
        <w:rFonts w:ascii="Franklin Gothic Book" w:hAnsi="Franklin Gothic Book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pStyle w:val="AlphaList"/>
      <w:lvlText w:val="%2."/>
      <w:lvlJc w:val="left"/>
      <w:pPr>
        <w:ind w:left="1008" w:hanging="288"/>
      </w:pPr>
      <w:rPr>
        <w:rFonts w:hint="default"/>
      </w:rPr>
    </w:lvl>
    <w:lvl w:ilvl="2">
      <w:start w:val="1"/>
      <w:numFmt w:val="lowerRoman"/>
      <w:pStyle w:val="Romanlist"/>
      <w:lvlText w:val="%3."/>
      <w:lvlJc w:val="right"/>
      <w:pPr>
        <w:ind w:left="1296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32">
    <w:nsid w:val="43C82409"/>
    <w:multiLevelType w:val="hybridMultilevel"/>
    <w:tmpl w:val="F96098AA"/>
    <w:lvl w:ilvl="0" w:tplc="2BCC77C8">
      <w:start w:val="1"/>
      <w:numFmt w:val="upperLetter"/>
      <w:pStyle w:val="HPTRAlphaList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4094C32"/>
    <w:multiLevelType w:val="hybridMultilevel"/>
    <w:tmpl w:val="14401BAC"/>
    <w:lvl w:ilvl="0" w:tplc="04090005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605750B"/>
    <w:multiLevelType w:val="hybridMultilevel"/>
    <w:tmpl w:val="6CE40636"/>
    <w:lvl w:ilvl="0" w:tplc="C18461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75F3CBF"/>
    <w:multiLevelType w:val="multilevel"/>
    <w:tmpl w:val="D102F3B4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ascii="Bookman Old Style" w:hAnsi="Bookman Old Style" w:hint="default"/>
        <w:sz w:val="24"/>
        <w:szCs w:val="24"/>
      </w:rPr>
    </w:lvl>
    <w:lvl w:ilvl="1">
      <w:start w:val="1"/>
      <w:numFmt w:val="decimal"/>
      <w:isLgl/>
      <w:lvlText w:val="3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hint="default"/>
      </w:rPr>
    </w:lvl>
  </w:abstractNum>
  <w:abstractNum w:abstractNumId="36">
    <w:nsid w:val="4ACF372C"/>
    <w:multiLevelType w:val="hybridMultilevel"/>
    <w:tmpl w:val="C126817C"/>
    <w:lvl w:ilvl="0" w:tplc="0409000F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63324A"/>
    <w:multiLevelType w:val="hybridMultilevel"/>
    <w:tmpl w:val="7AC450A2"/>
    <w:lvl w:ilvl="0" w:tplc="B4A8311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49029BA" w:tentative="1">
      <w:start w:val="1"/>
      <w:numFmt w:val="lowerLetter"/>
      <w:lvlText w:val="%2."/>
      <w:lvlJc w:val="left"/>
      <w:pPr>
        <w:ind w:left="1440" w:hanging="360"/>
      </w:pPr>
    </w:lvl>
    <w:lvl w:ilvl="2" w:tplc="2CF29E76" w:tentative="1">
      <w:start w:val="1"/>
      <w:numFmt w:val="lowerRoman"/>
      <w:lvlText w:val="%3."/>
      <w:lvlJc w:val="right"/>
      <w:pPr>
        <w:ind w:left="2160" w:hanging="180"/>
      </w:pPr>
    </w:lvl>
    <w:lvl w:ilvl="3" w:tplc="A4F6F314" w:tentative="1">
      <w:start w:val="1"/>
      <w:numFmt w:val="decimal"/>
      <w:lvlText w:val="%4."/>
      <w:lvlJc w:val="left"/>
      <w:pPr>
        <w:ind w:left="2880" w:hanging="360"/>
      </w:pPr>
    </w:lvl>
    <w:lvl w:ilvl="4" w:tplc="D644740A" w:tentative="1">
      <w:start w:val="1"/>
      <w:numFmt w:val="lowerLetter"/>
      <w:lvlText w:val="%5."/>
      <w:lvlJc w:val="left"/>
      <w:pPr>
        <w:ind w:left="3600" w:hanging="360"/>
      </w:pPr>
    </w:lvl>
    <w:lvl w:ilvl="5" w:tplc="0420B814" w:tentative="1">
      <w:start w:val="1"/>
      <w:numFmt w:val="lowerRoman"/>
      <w:lvlText w:val="%6."/>
      <w:lvlJc w:val="right"/>
      <w:pPr>
        <w:ind w:left="4320" w:hanging="180"/>
      </w:pPr>
    </w:lvl>
    <w:lvl w:ilvl="6" w:tplc="899CC0A0" w:tentative="1">
      <w:start w:val="1"/>
      <w:numFmt w:val="decimal"/>
      <w:lvlText w:val="%7."/>
      <w:lvlJc w:val="left"/>
      <w:pPr>
        <w:ind w:left="5040" w:hanging="360"/>
      </w:pPr>
    </w:lvl>
    <w:lvl w:ilvl="7" w:tplc="5DF62AC6" w:tentative="1">
      <w:start w:val="1"/>
      <w:numFmt w:val="lowerLetter"/>
      <w:lvlText w:val="%8."/>
      <w:lvlJc w:val="left"/>
      <w:pPr>
        <w:ind w:left="5760" w:hanging="360"/>
      </w:pPr>
    </w:lvl>
    <w:lvl w:ilvl="8" w:tplc="68C6F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E12458"/>
    <w:multiLevelType w:val="hybridMultilevel"/>
    <w:tmpl w:val="5FD4BC88"/>
    <w:lvl w:ilvl="0" w:tplc="1CD68BA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8836DD7"/>
    <w:multiLevelType w:val="hybridMultilevel"/>
    <w:tmpl w:val="44EEC6F6"/>
    <w:lvl w:ilvl="0" w:tplc="E15C42A6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B2A20BB"/>
    <w:multiLevelType w:val="hybridMultilevel"/>
    <w:tmpl w:val="2B6073D2"/>
    <w:lvl w:ilvl="0" w:tplc="3F60A0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C056BF8"/>
    <w:multiLevelType w:val="hybridMultilevel"/>
    <w:tmpl w:val="A3B27D96"/>
    <w:lvl w:ilvl="0" w:tplc="04090017">
      <w:start w:val="1"/>
      <w:numFmt w:val="lowerLetter"/>
      <w:lvlText w:val="(%1)"/>
      <w:lvlJc w:val="left"/>
      <w:pPr>
        <w:ind w:left="17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2">
    <w:nsid w:val="5CF448A5"/>
    <w:multiLevelType w:val="hybridMultilevel"/>
    <w:tmpl w:val="1C4CFFA2"/>
    <w:lvl w:ilvl="0" w:tplc="8508FCF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AC54B4C4" w:tentative="1">
      <w:start w:val="1"/>
      <w:numFmt w:val="lowerLetter"/>
      <w:lvlText w:val="%2."/>
      <w:lvlJc w:val="left"/>
      <w:pPr>
        <w:ind w:left="1800" w:hanging="360"/>
      </w:pPr>
    </w:lvl>
    <w:lvl w:ilvl="2" w:tplc="6E7AD622" w:tentative="1">
      <w:start w:val="1"/>
      <w:numFmt w:val="lowerRoman"/>
      <w:lvlText w:val="%3."/>
      <w:lvlJc w:val="right"/>
      <w:pPr>
        <w:ind w:left="2520" w:hanging="180"/>
      </w:pPr>
    </w:lvl>
    <w:lvl w:ilvl="3" w:tplc="9774E36E" w:tentative="1">
      <w:start w:val="1"/>
      <w:numFmt w:val="decimal"/>
      <w:lvlText w:val="%4."/>
      <w:lvlJc w:val="left"/>
      <w:pPr>
        <w:ind w:left="3240" w:hanging="360"/>
      </w:pPr>
    </w:lvl>
    <w:lvl w:ilvl="4" w:tplc="B39CD3BA" w:tentative="1">
      <w:start w:val="1"/>
      <w:numFmt w:val="lowerLetter"/>
      <w:lvlText w:val="%5."/>
      <w:lvlJc w:val="left"/>
      <w:pPr>
        <w:ind w:left="3960" w:hanging="360"/>
      </w:pPr>
    </w:lvl>
    <w:lvl w:ilvl="5" w:tplc="40E88088" w:tentative="1">
      <w:start w:val="1"/>
      <w:numFmt w:val="lowerRoman"/>
      <w:lvlText w:val="%6."/>
      <w:lvlJc w:val="right"/>
      <w:pPr>
        <w:ind w:left="4680" w:hanging="180"/>
      </w:pPr>
    </w:lvl>
    <w:lvl w:ilvl="6" w:tplc="87BE1084" w:tentative="1">
      <w:start w:val="1"/>
      <w:numFmt w:val="decimal"/>
      <w:lvlText w:val="%7."/>
      <w:lvlJc w:val="left"/>
      <w:pPr>
        <w:ind w:left="5400" w:hanging="360"/>
      </w:pPr>
    </w:lvl>
    <w:lvl w:ilvl="7" w:tplc="EC68F144" w:tentative="1">
      <w:start w:val="1"/>
      <w:numFmt w:val="lowerLetter"/>
      <w:lvlText w:val="%8."/>
      <w:lvlJc w:val="left"/>
      <w:pPr>
        <w:ind w:left="6120" w:hanging="360"/>
      </w:pPr>
    </w:lvl>
    <w:lvl w:ilvl="8" w:tplc="83ACC77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04E54BD"/>
    <w:multiLevelType w:val="hybridMultilevel"/>
    <w:tmpl w:val="44EEC6F6"/>
    <w:lvl w:ilvl="0" w:tplc="04090017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1C1719F"/>
    <w:multiLevelType w:val="hybridMultilevel"/>
    <w:tmpl w:val="44EEC6F6"/>
    <w:lvl w:ilvl="0" w:tplc="04090019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80E3C9C"/>
    <w:multiLevelType w:val="hybridMultilevel"/>
    <w:tmpl w:val="E1A88EE4"/>
    <w:lvl w:ilvl="0" w:tplc="4CDCF6A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A1B5F66"/>
    <w:multiLevelType w:val="hybridMultilevel"/>
    <w:tmpl w:val="14380632"/>
    <w:lvl w:ilvl="0" w:tplc="6068D30E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CFC46BB"/>
    <w:multiLevelType w:val="hybridMultilevel"/>
    <w:tmpl w:val="2E7E1412"/>
    <w:lvl w:ilvl="0" w:tplc="08090001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1800" w:hanging="360"/>
      </w:pPr>
    </w:lvl>
    <w:lvl w:ilvl="2" w:tplc="08090005" w:tentative="1">
      <w:start w:val="1"/>
      <w:numFmt w:val="lowerRoman"/>
      <w:lvlText w:val="%3."/>
      <w:lvlJc w:val="right"/>
      <w:pPr>
        <w:ind w:left="2520" w:hanging="180"/>
      </w:pPr>
    </w:lvl>
    <w:lvl w:ilvl="3" w:tplc="08090001" w:tentative="1">
      <w:start w:val="1"/>
      <w:numFmt w:val="decimal"/>
      <w:lvlText w:val="%4."/>
      <w:lvlJc w:val="left"/>
      <w:pPr>
        <w:ind w:left="3240" w:hanging="360"/>
      </w:pPr>
    </w:lvl>
    <w:lvl w:ilvl="4" w:tplc="08090003" w:tentative="1">
      <w:start w:val="1"/>
      <w:numFmt w:val="lowerLetter"/>
      <w:lvlText w:val="%5."/>
      <w:lvlJc w:val="left"/>
      <w:pPr>
        <w:ind w:left="3960" w:hanging="360"/>
      </w:pPr>
    </w:lvl>
    <w:lvl w:ilvl="5" w:tplc="08090005" w:tentative="1">
      <w:start w:val="1"/>
      <w:numFmt w:val="lowerRoman"/>
      <w:lvlText w:val="%6."/>
      <w:lvlJc w:val="right"/>
      <w:pPr>
        <w:ind w:left="4680" w:hanging="180"/>
      </w:pPr>
    </w:lvl>
    <w:lvl w:ilvl="6" w:tplc="08090001" w:tentative="1">
      <w:start w:val="1"/>
      <w:numFmt w:val="decimal"/>
      <w:lvlText w:val="%7."/>
      <w:lvlJc w:val="left"/>
      <w:pPr>
        <w:ind w:left="5400" w:hanging="360"/>
      </w:pPr>
    </w:lvl>
    <w:lvl w:ilvl="7" w:tplc="08090003" w:tentative="1">
      <w:start w:val="1"/>
      <w:numFmt w:val="lowerLetter"/>
      <w:lvlText w:val="%8."/>
      <w:lvlJc w:val="left"/>
      <w:pPr>
        <w:ind w:left="6120" w:hanging="360"/>
      </w:pPr>
    </w:lvl>
    <w:lvl w:ilvl="8" w:tplc="08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E102572"/>
    <w:multiLevelType w:val="hybridMultilevel"/>
    <w:tmpl w:val="9258A2E0"/>
    <w:lvl w:ilvl="0" w:tplc="0809000F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FA30F49"/>
    <w:multiLevelType w:val="hybridMultilevel"/>
    <w:tmpl w:val="6FB4E438"/>
    <w:lvl w:ilvl="0" w:tplc="B31834B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22A10CE"/>
    <w:multiLevelType w:val="hybridMultilevel"/>
    <w:tmpl w:val="E4AACB30"/>
    <w:lvl w:ilvl="0" w:tplc="0409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4EC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C9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720FD4"/>
    <w:multiLevelType w:val="hybridMultilevel"/>
    <w:tmpl w:val="D6A2A9E0"/>
    <w:lvl w:ilvl="0" w:tplc="60E0F1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A38C9966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8FA60A5"/>
    <w:multiLevelType w:val="hybridMultilevel"/>
    <w:tmpl w:val="832E0FFA"/>
    <w:lvl w:ilvl="0" w:tplc="04090017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C8F4B92"/>
    <w:multiLevelType w:val="hybridMultilevel"/>
    <w:tmpl w:val="B366CD2A"/>
    <w:lvl w:ilvl="0" w:tplc="1E0C2240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F7335DA"/>
    <w:multiLevelType w:val="multilevel"/>
    <w:tmpl w:val="1102DE2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pStyle w:val="4"/>
      <w:lvlText w:val="%1.%2.%3."/>
      <w:lvlJc w:val="left"/>
      <w:pPr>
        <w:ind w:left="288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50"/>
  </w:num>
  <w:num w:numId="4">
    <w:abstractNumId w:val="53"/>
  </w:num>
  <w:num w:numId="5">
    <w:abstractNumId w:val="9"/>
  </w:num>
  <w:num w:numId="6">
    <w:abstractNumId w:val="21"/>
  </w:num>
  <w:num w:numId="7">
    <w:abstractNumId w:val="30"/>
  </w:num>
  <w:num w:numId="8">
    <w:abstractNumId w:val="42"/>
  </w:num>
  <w:num w:numId="9">
    <w:abstractNumId w:val="41"/>
  </w:num>
  <w:num w:numId="10">
    <w:abstractNumId w:val="52"/>
  </w:num>
  <w:num w:numId="11">
    <w:abstractNumId w:val="24"/>
  </w:num>
  <w:num w:numId="12">
    <w:abstractNumId w:val="10"/>
  </w:num>
  <w:num w:numId="13">
    <w:abstractNumId w:val="49"/>
  </w:num>
  <w:num w:numId="14">
    <w:abstractNumId w:val="36"/>
  </w:num>
  <w:num w:numId="15">
    <w:abstractNumId w:val="37"/>
  </w:num>
  <w:num w:numId="16">
    <w:abstractNumId w:val="23"/>
  </w:num>
  <w:num w:numId="17">
    <w:abstractNumId w:val="39"/>
  </w:num>
  <w:num w:numId="18">
    <w:abstractNumId w:val="12"/>
  </w:num>
  <w:num w:numId="19">
    <w:abstractNumId w:val="47"/>
  </w:num>
  <w:num w:numId="20">
    <w:abstractNumId w:val="48"/>
  </w:num>
  <w:num w:numId="21">
    <w:abstractNumId w:val="22"/>
  </w:num>
  <w:num w:numId="22">
    <w:abstractNumId w:val="45"/>
  </w:num>
  <w:num w:numId="23">
    <w:abstractNumId w:val="18"/>
  </w:num>
  <w:num w:numId="24">
    <w:abstractNumId w:val="11"/>
  </w:num>
  <w:num w:numId="25">
    <w:abstractNumId w:val="38"/>
  </w:num>
  <w:num w:numId="26">
    <w:abstractNumId w:val="25"/>
  </w:num>
  <w:num w:numId="27">
    <w:abstractNumId w:val="33"/>
  </w:num>
  <w:num w:numId="28">
    <w:abstractNumId w:val="46"/>
  </w:num>
  <w:num w:numId="29">
    <w:abstractNumId w:val="16"/>
  </w:num>
  <w:num w:numId="30">
    <w:abstractNumId w:val="44"/>
  </w:num>
  <w:num w:numId="31">
    <w:abstractNumId w:val="19"/>
  </w:num>
  <w:num w:numId="32">
    <w:abstractNumId w:val="43"/>
  </w:num>
  <w:num w:numId="33">
    <w:abstractNumId w:val="14"/>
  </w:num>
  <w:num w:numId="34">
    <w:abstractNumId w:val="51"/>
  </w:num>
  <w:num w:numId="35">
    <w:abstractNumId w:val="15"/>
  </w:num>
  <w:num w:numId="36">
    <w:abstractNumId w:val="54"/>
  </w:num>
  <w:num w:numId="37">
    <w:abstractNumId w:val="35"/>
  </w:num>
  <w:num w:numId="38">
    <w:abstractNumId w:val="13"/>
  </w:num>
  <w:num w:numId="39">
    <w:abstractNumId w:val="27"/>
  </w:num>
  <w:num w:numId="40">
    <w:abstractNumId w:val="34"/>
  </w:num>
  <w:num w:numId="41">
    <w:abstractNumId w:val="26"/>
  </w:num>
  <w:num w:numId="42">
    <w:abstractNumId w:val="40"/>
  </w:num>
  <w:num w:numId="43">
    <w:abstractNumId w:val="20"/>
  </w:num>
  <w:num w:numId="44">
    <w:abstractNumId w:val="32"/>
  </w:num>
  <w:num w:numId="45">
    <w:abstractNumId w:val="31"/>
  </w:num>
  <w:num w:numId="46">
    <w:abstractNumId w:val="29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84774"/>
    <w:rsid w:val="00384774"/>
    <w:rsid w:val="006405CA"/>
    <w:rsid w:val="00680056"/>
    <w:rsid w:val="00A1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56"/>
  </w:style>
  <w:style w:type="paragraph" w:styleId="Heading1">
    <w:name w:val="heading 1"/>
    <w:aliases w:val="h1"/>
    <w:basedOn w:val="Normal"/>
    <w:next w:val="Normal"/>
    <w:link w:val="Heading1Char"/>
    <w:qFormat/>
    <w:rsid w:val="00384774"/>
    <w:pPr>
      <w:spacing w:after="120" w:line="240" w:lineRule="auto"/>
      <w:outlineLvl w:val="0"/>
    </w:pPr>
    <w:rPr>
      <w:rFonts w:ascii="Bookman Old Style" w:eastAsia="Times New Roman" w:hAnsi="Bookman Old Style" w:cs="Times New Roman"/>
      <w:b/>
      <w:sz w:val="24"/>
      <w:szCs w:val="24"/>
      <w:lang/>
    </w:rPr>
  </w:style>
  <w:style w:type="paragraph" w:styleId="Heading2">
    <w:name w:val="heading 2"/>
    <w:aliases w:val="h2"/>
    <w:basedOn w:val="NoSpacing"/>
    <w:next w:val="Normal"/>
    <w:link w:val="Heading2Char"/>
    <w:qFormat/>
    <w:rsid w:val="00384774"/>
    <w:pPr>
      <w:spacing w:before="120" w:after="120" w:line="276" w:lineRule="auto"/>
      <w:ind w:right="-244"/>
      <w:jc w:val="both"/>
      <w:outlineLvl w:val="1"/>
    </w:pPr>
    <w:rPr>
      <w:rFonts w:ascii="Bookman Old Style" w:hAnsi="Bookman Old Style"/>
      <w:b/>
      <w:sz w:val="24"/>
      <w:szCs w:val="24"/>
      <w:lang/>
    </w:rPr>
  </w:style>
  <w:style w:type="paragraph" w:styleId="Heading3">
    <w:name w:val="heading 3"/>
    <w:aliases w:val="h3"/>
    <w:basedOn w:val="Normal"/>
    <w:next w:val="Normal"/>
    <w:link w:val="Heading3Char"/>
    <w:qFormat/>
    <w:rsid w:val="00384774"/>
    <w:pPr>
      <w:spacing w:before="120" w:after="60" w:line="240" w:lineRule="auto"/>
      <w:jc w:val="both"/>
      <w:outlineLvl w:val="2"/>
    </w:pPr>
    <w:rPr>
      <w:rFonts w:ascii="Bookman Old Style" w:eastAsia="Times New Roman" w:hAnsi="Bookman Old Style" w:cs="Times New Roman"/>
      <w:b/>
      <w:szCs w:val="24"/>
      <w:lang/>
    </w:rPr>
  </w:style>
  <w:style w:type="paragraph" w:styleId="Heading4">
    <w:name w:val="heading 4"/>
    <w:aliases w:val="h4"/>
    <w:basedOn w:val="Normal"/>
    <w:next w:val="Normal"/>
    <w:link w:val="Heading4Char"/>
    <w:unhideWhenUsed/>
    <w:qFormat/>
    <w:rsid w:val="00384774"/>
    <w:pPr>
      <w:spacing w:before="60" w:after="60" w:line="240" w:lineRule="auto"/>
      <w:outlineLvl w:val="3"/>
    </w:pPr>
    <w:rPr>
      <w:rFonts w:ascii="Bookman Old Style" w:eastAsia="MS Mincho" w:hAnsi="Bookman Old Style" w:cs="Times New Roman"/>
      <w:b/>
      <w:sz w:val="20"/>
      <w:szCs w:val="20"/>
      <w:lang w:eastAsia="ja-JP"/>
    </w:rPr>
  </w:style>
  <w:style w:type="paragraph" w:styleId="Heading5">
    <w:name w:val="heading 5"/>
    <w:aliases w:val="h5"/>
    <w:basedOn w:val="Normal"/>
    <w:next w:val="Normal"/>
    <w:link w:val="Heading5Char"/>
    <w:qFormat/>
    <w:rsid w:val="00384774"/>
    <w:pPr>
      <w:keepNext/>
      <w:tabs>
        <w:tab w:val="left" w:pos="426"/>
        <w:tab w:val="left" w:pos="851"/>
        <w:tab w:val="left" w:pos="1276"/>
      </w:tabs>
      <w:spacing w:after="0" w:line="240" w:lineRule="auto"/>
      <w:jc w:val="center"/>
      <w:outlineLvl w:val="4"/>
    </w:pPr>
    <w:rPr>
      <w:rFonts w:ascii="Century Schoolbook" w:eastAsia="Times New Roman" w:hAnsi="Century Schoolbook" w:cs="Times New Roman"/>
      <w:b/>
      <w:szCs w:val="20"/>
      <w:lang/>
    </w:rPr>
  </w:style>
  <w:style w:type="paragraph" w:styleId="Heading6">
    <w:name w:val="heading 6"/>
    <w:basedOn w:val="Normal"/>
    <w:next w:val="Normal"/>
    <w:link w:val="Heading6Char"/>
    <w:qFormat/>
    <w:rsid w:val="00384774"/>
    <w:pPr>
      <w:keepNext/>
      <w:widowControl w:val="0"/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  <w:lang/>
    </w:rPr>
  </w:style>
  <w:style w:type="paragraph" w:styleId="Heading7">
    <w:name w:val="heading 7"/>
    <w:basedOn w:val="Normal"/>
    <w:next w:val="Normal"/>
    <w:link w:val="Heading7Char"/>
    <w:qFormat/>
    <w:rsid w:val="0038477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Heading8">
    <w:name w:val="heading 8"/>
    <w:basedOn w:val="Normal"/>
    <w:next w:val="Normal"/>
    <w:link w:val="Heading8Char"/>
    <w:qFormat/>
    <w:rsid w:val="00384774"/>
    <w:pPr>
      <w:keepNext/>
      <w:tabs>
        <w:tab w:val="left" w:pos="426"/>
        <w:tab w:val="left" w:pos="851"/>
        <w:tab w:val="left" w:pos="1276"/>
      </w:tabs>
      <w:spacing w:after="120" w:line="240" w:lineRule="auto"/>
      <w:jc w:val="center"/>
      <w:outlineLvl w:val="7"/>
    </w:pPr>
    <w:rPr>
      <w:rFonts w:ascii="Century Schoolbook" w:eastAsia="Times New Roman" w:hAnsi="Century Schoolbook" w:cs="Times New Roman"/>
      <w:szCs w:val="20"/>
      <w:lang/>
    </w:rPr>
  </w:style>
  <w:style w:type="paragraph" w:styleId="Heading9">
    <w:name w:val="heading 9"/>
    <w:basedOn w:val="Normal"/>
    <w:next w:val="Normal"/>
    <w:link w:val="Heading9Char"/>
    <w:qFormat/>
    <w:rsid w:val="00384774"/>
    <w:pPr>
      <w:spacing w:before="240" w:after="60" w:line="276" w:lineRule="auto"/>
      <w:outlineLvl w:val="8"/>
    </w:pPr>
    <w:rPr>
      <w:rFonts w:ascii="Cambria" w:eastAsia="Times New Roman" w:hAnsi="Cambria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384774"/>
    <w:rPr>
      <w:rFonts w:ascii="Bookman Old Style" w:eastAsia="Times New Roman" w:hAnsi="Bookman Old Style" w:cs="Times New Roman"/>
      <w:b/>
      <w:sz w:val="24"/>
      <w:szCs w:val="24"/>
      <w:lang/>
    </w:rPr>
  </w:style>
  <w:style w:type="character" w:customStyle="1" w:styleId="Heading2Char">
    <w:name w:val="Heading 2 Char"/>
    <w:aliases w:val="h2 Char"/>
    <w:basedOn w:val="DefaultParagraphFont"/>
    <w:link w:val="Heading2"/>
    <w:rsid w:val="00384774"/>
    <w:rPr>
      <w:rFonts w:ascii="Bookman Old Style" w:eastAsia="MS Mincho" w:hAnsi="Bookman Old Style" w:cs="Times New Roman"/>
      <w:b/>
      <w:sz w:val="24"/>
      <w:szCs w:val="24"/>
      <w:lang w:eastAsia="ja-JP"/>
    </w:rPr>
  </w:style>
  <w:style w:type="character" w:customStyle="1" w:styleId="Heading3Char">
    <w:name w:val="Heading 3 Char"/>
    <w:aliases w:val="h3 Char"/>
    <w:basedOn w:val="DefaultParagraphFont"/>
    <w:link w:val="Heading3"/>
    <w:rsid w:val="00384774"/>
    <w:rPr>
      <w:rFonts w:ascii="Bookman Old Style" w:eastAsia="Times New Roman" w:hAnsi="Bookman Old Style" w:cs="Times New Roman"/>
      <w:b/>
      <w:szCs w:val="24"/>
      <w:lang/>
    </w:rPr>
  </w:style>
  <w:style w:type="character" w:customStyle="1" w:styleId="Heading4Char">
    <w:name w:val="Heading 4 Char"/>
    <w:aliases w:val="h4 Char"/>
    <w:basedOn w:val="DefaultParagraphFont"/>
    <w:link w:val="Heading4"/>
    <w:rsid w:val="00384774"/>
    <w:rPr>
      <w:rFonts w:ascii="Bookman Old Style" w:eastAsia="MS Mincho" w:hAnsi="Bookman Old Style" w:cs="Times New Roman"/>
      <w:b/>
      <w:sz w:val="20"/>
      <w:szCs w:val="20"/>
      <w:lang w:eastAsia="ja-JP"/>
    </w:rPr>
  </w:style>
  <w:style w:type="character" w:customStyle="1" w:styleId="Heading5Char">
    <w:name w:val="Heading 5 Char"/>
    <w:aliases w:val="h5 Char"/>
    <w:basedOn w:val="DefaultParagraphFont"/>
    <w:link w:val="Heading5"/>
    <w:rsid w:val="00384774"/>
    <w:rPr>
      <w:rFonts w:ascii="Century Schoolbook" w:eastAsia="Times New Roman" w:hAnsi="Century Schoolbook" w:cs="Times New Roman"/>
      <w:b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384774"/>
    <w:rPr>
      <w:rFonts w:ascii="Arial" w:eastAsia="Times New Roman" w:hAnsi="Arial" w:cs="Times New Roman"/>
      <w:b/>
      <w:sz w:val="24"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384774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Heading8Char">
    <w:name w:val="Heading 8 Char"/>
    <w:basedOn w:val="DefaultParagraphFont"/>
    <w:link w:val="Heading8"/>
    <w:rsid w:val="00384774"/>
    <w:rPr>
      <w:rFonts w:ascii="Century Schoolbook" w:eastAsia="Times New Roman" w:hAnsi="Century Schoolbook" w:cs="Times New Roman"/>
      <w:szCs w:val="20"/>
      <w:lang/>
    </w:rPr>
  </w:style>
  <w:style w:type="character" w:customStyle="1" w:styleId="Heading9Char">
    <w:name w:val="Heading 9 Char"/>
    <w:basedOn w:val="DefaultParagraphFont"/>
    <w:link w:val="Heading9"/>
    <w:rsid w:val="00384774"/>
    <w:rPr>
      <w:rFonts w:ascii="Cambria" w:eastAsia="Times New Roman" w:hAnsi="Cambria" w:cs="Times New Roman"/>
      <w:lang/>
    </w:rPr>
  </w:style>
  <w:style w:type="numbering" w:customStyle="1" w:styleId="NoList1">
    <w:name w:val="No List1"/>
    <w:next w:val="NoList"/>
    <w:uiPriority w:val="99"/>
    <w:semiHidden/>
    <w:unhideWhenUsed/>
    <w:rsid w:val="00384774"/>
  </w:style>
  <w:style w:type="character" w:styleId="Hyperlink">
    <w:name w:val="Hyperlink"/>
    <w:uiPriority w:val="99"/>
    <w:rsid w:val="00384774"/>
    <w:rPr>
      <w:color w:val="000000"/>
    </w:rPr>
  </w:style>
  <w:style w:type="paragraph" w:styleId="ListParagraph">
    <w:name w:val="List Paragraph"/>
    <w:basedOn w:val="Normal"/>
    <w:link w:val="ListParagraphChar"/>
    <w:qFormat/>
    <w:rsid w:val="00384774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nhideWhenUsed/>
    <w:rsid w:val="00384774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rsid w:val="00384774"/>
    <w:rPr>
      <w:rFonts w:ascii="Tahoma" w:eastAsia="Calibri" w:hAnsi="Tahoma" w:cs="Times New Roman"/>
      <w:sz w:val="16"/>
      <w:szCs w:val="16"/>
      <w:lang/>
    </w:rPr>
  </w:style>
  <w:style w:type="paragraph" w:styleId="NoSpacing">
    <w:name w:val="No Spacing"/>
    <w:qFormat/>
    <w:rsid w:val="0038477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84774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Times New Roman"/>
      <w:lang/>
    </w:rPr>
  </w:style>
  <w:style w:type="character" w:customStyle="1" w:styleId="FooterChar">
    <w:name w:val="Footer Char"/>
    <w:basedOn w:val="DefaultParagraphFont"/>
    <w:link w:val="Footer"/>
    <w:uiPriority w:val="99"/>
    <w:rsid w:val="00384774"/>
    <w:rPr>
      <w:rFonts w:ascii="Calibri" w:eastAsia="Times New Roman" w:hAnsi="Calibri" w:cs="Times New Roman"/>
      <w:lang/>
    </w:rPr>
  </w:style>
  <w:style w:type="paragraph" w:styleId="Header">
    <w:name w:val="header"/>
    <w:basedOn w:val="Normal"/>
    <w:link w:val="HeaderChar"/>
    <w:uiPriority w:val="99"/>
    <w:unhideWhenUsed/>
    <w:rsid w:val="00384774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Times New Roman"/>
      <w:lang/>
    </w:rPr>
  </w:style>
  <w:style w:type="character" w:customStyle="1" w:styleId="HeaderChar">
    <w:name w:val="Header Char"/>
    <w:basedOn w:val="DefaultParagraphFont"/>
    <w:link w:val="Header"/>
    <w:uiPriority w:val="99"/>
    <w:rsid w:val="00384774"/>
    <w:rPr>
      <w:rFonts w:ascii="Calibri" w:eastAsia="Times New Roman" w:hAnsi="Calibri" w:cs="Times New Roman"/>
      <w:lang/>
    </w:rPr>
  </w:style>
  <w:style w:type="character" w:customStyle="1" w:styleId="ListParagraphChar">
    <w:name w:val="List Paragraph Char"/>
    <w:link w:val="ListParagraph"/>
    <w:rsid w:val="00384774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3847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rsid w:val="00384774"/>
    <w:rPr>
      <w:rFonts w:ascii="Times New Roman" w:eastAsia="Times New Roman" w:hAnsi="Times New Roman" w:cs="Times New Roman"/>
      <w:sz w:val="16"/>
      <w:szCs w:val="16"/>
      <w:lang/>
    </w:rPr>
  </w:style>
  <w:style w:type="paragraph" w:styleId="BodyText">
    <w:name w:val="Body Text"/>
    <w:basedOn w:val="Normal"/>
    <w:link w:val="BodyTextChar"/>
    <w:unhideWhenUsed/>
    <w:rsid w:val="00384774"/>
    <w:pPr>
      <w:spacing w:after="120" w:line="276" w:lineRule="auto"/>
    </w:pPr>
    <w:rPr>
      <w:rFonts w:ascii="Calibri" w:eastAsia="Times New Roman" w:hAnsi="Calibri" w:cs="Times New Roman"/>
      <w:lang/>
    </w:rPr>
  </w:style>
  <w:style w:type="character" w:customStyle="1" w:styleId="BodyTextChar">
    <w:name w:val="Body Text Char"/>
    <w:basedOn w:val="DefaultParagraphFont"/>
    <w:link w:val="BodyText"/>
    <w:rsid w:val="00384774"/>
    <w:rPr>
      <w:rFonts w:ascii="Calibri" w:eastAsia="Times New Roman" w:hAnsi="Calibri" w:cs="Times New Roman"/>
      <w:lang/>
    </w:rPr>
  </w:style>
  <w:style w:type="paragraph" w:customStyle="1" w:styleId="Default">
    <w:name w:val="Default"/>
    <w:uiPriority w:val="99"/>
    <w:rsid w:val="00384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HO">
    <w:name w:val="WHO"/>
    <w:basedOn w:val="Default"/>
    <w:next w:val="Default"/>
    <w:rsid w:val="00384774"/>
    <w:rPr>
      <w:color w:val="auto"/>
    </w:rPr>
  </w:style>
  <w:style w:type="character" w:customStyle="1" w:styleId="apple-style-span">
    <w:name w:val="apple-style-span"/>
    <w:rsid w:val="00384774"/>
  </w:style>
  <w:style w:type="paragraph" w:customStyle="1" w:styleId="References">
    <w:name w:val="References"/>
    <w:basedOn w:val="Normal"/>
    <w:next w:val="Normal"/>
    <w:rsid w:val="00384774"/>
    <w:pPr>
      <w:spacing w:after="24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echnical1">
    <w:name w:val="Technical[1]"/>
    <w:rsid w:val="003847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3"/>
      <w:szCs w:val="33"/>
      <w:lang w:eastAsia="en-CA"/>
    </w:rPr>
  </w:style>
  <w:style w:type="paragraph" w:customStyle="1" w:styleId="Technical2">
    <w:name w:val="Technical[2]"/>
    <w:rsid w:val="003847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CA"/>
    </w:rPr>
  </w:style>
  <w:style w:type="paragraph" w:customStyle="1" w:styleId="Technical3">
    <w:name w:val="Technical[3]"/>
    <w:rsid w:val="003847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Technical4">
    <w:name w:val="Technical[4]"/>
    <w:rsid w:val="003847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Technical5">
    <w:name w:val="Technical[5]"/>
    <w:rsid w:val="003847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Technical6">
    <w:name w:val="Technical[6]"/>
    <w:rsid w:val="003847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Technical7">
    <w:name w:val="Technical[7]"/>
    <w:rsid w:val="003847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Technical8">
    <w:name w:val="Technical[8]"/>
    <w:rsid w:val="003847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Level9">
    <w:name w:val="Level 9"/>
    <w:rsid w:val="00384774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Document1">
    <w:name w:val="Document[1]"/>
    <w:rsid w:val="00384774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3"/>
      <w:szCs w:val="33"/>
      <w:lang w:eastAsia="en-CA"/>
    </w:rPr>
  </w:style>
  <w:style w:type="paragraph" w:customStyle="1" w:styleId="Document2">
    <w:name w:val="Document[2]"/>
    <w:rsid w:val="003847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CA"/>
    </w:rPr>
  </w:style>
  <w:style w:type="paragraph" w:customStyle="1" w:styleId="Document3">
    <w:name w:val="Document[3]"/>
    <w:rsid w:val="003847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Document4">
    <w:name w:val="Document[4]"/>
    <w:rsid w:val="00384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CA"/>
    </w:rPr>
  </w:style>
  <w:style w:type="paragraph" w:customStyle="1" w:styleId="Document5">
    <w:name w:val="Document[5]"/>
    <w:rsid w:val="00384774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ocument6">
    <w:name w:val="Document[6]"/>
    <w:rsid w:val="00384774"/>
    <w:pPr>
      <w:widowControl w:val="0"/>
      <w:autoSpaceDE w:val="0"/>
      <w:autoSpaceDN w:val="0"/>
      <w:adjustRightInd w:val="0"/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ocument7">
    <w:name w:val="Document[7]"/>
    <w:rsid w:val="00384774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ocument8">
    <w:name w:val="Document[8]"/>
    <w:rsid w:val="00384774"/>
    <w:pPr>
      <w:widowControl w:val="0"/>
      <w:autoSpaceDE w:val="0"/>
      <w:autoSpaceDN w:val="0"/>
      <w:adjustRightInd w:val="0"/>
      <w:spacing w:after="0" w:line="240" w:lineRule="auto"/>
      <w:ind w:left="1440" w:right="720"/>
      <w:jc w:val="both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21">
    <w:name w:val="2[1]"/>
    <w:rsid w:val="0038477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1440"/>
      <w:jc w:val="both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22">
    <w:name w:val="2[2]"/>
    <w:rsid w:val="00384774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2160"/>
      <w:jc w:val="both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23">
    <w:name w:val="2[3]"/>
    <w:rsid w:val="00384774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2880"/>
      <w:jc w:val="both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24">
    <w:name w:val="2[4]"/>
    <w:rsid w:val="00384774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3600"/>
      <w:jc w:val="both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25">
    <w:name w:val="2[5]"/>
    <w:rsid w:val="0038477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4320"/>
      <w:jc w:val="both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26">
    <w:name w:val="2[6]"/>
    <w:rsid w:val="0038477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5040"/>
      <w:jc w:val="both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27">
    <w:name w:val="2[7]"/>
    <w:rsid w:val="0038477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5760"/>
      <w:jc w:val="both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28">
    <w:name w:val="2[8]"/>
    <w:rsid w:val="0038477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6480"/>
      <w:jc w:val="both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ightPar1">
    <w:name w:val="Right Par[1]"/>
    <w:rsid w:val="0038477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1440"/>
      <w:jc w:val="both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ightPar2">
    <w:name w:val="Right Par[2]"/>
    <w:rsid w:val="00384774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2160"/>
      <w:jc w:val="both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ightPar3">
    <w:name w:val="Right Par[3]"/>
    <w:rsid w:val="00384774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2880"/>
      <w:jc w:val="both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ightPar4">
    <w:name w:val="Right Par[4]"/>
    <w:rsid w:val="00384774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3600"/>
      <w:jc w:val="both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ightPar5">
    <w:name w:val="Right Par[5]"/>
    <w:rsid w:val="0038477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4320"/>
      <w:jc w:val="both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ightPar6">
    <w:name w:val="Right Par[6]"/>
    <w:rsid w:val="0038477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5040"/>
      <w:jc w:val="both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ightPar7">
    <w:name w:val="Right Par[7]"/>
    <w:rsid w:val="0038477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5760"/>
      <w:jc w:val="both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ightPar8">
    <w:name w:val="Right Par[8]"/>
    <w:rsid w:val="0038477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6480"/>
      <w:jc w:val="both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Bibliogrphy">
    <w:name w:val="Bibliogrphy"/>
    <w:rsid w:val="00384774"/>
  </w:style>
  <w:style w:type="character" w:customStyle="1" w:styleId="DocInit">
    <w:name w:val="Doc Init"/>
    <w:rsid w:val="00384774"/>
  </w:style>
  <w:style w:type="character" w:customStyle="1" w:styleId="BulletList">
    <w:name w:val="Bullet List"/>
    <w:rsid w:val="00384774"/>
  </w:style>
  <w:style w:type="character" w:customStyle="1" w:styleId="Style">
    <w:name w:val="Style"/>
    <w:rsid w:val="00384774"/>
  </w:style>
  <w:style w:type="character" w:customStyle="1" w:styleId="1">
    <w:name w:val="1"/>
    <w:rsid w:val="00384774"/>
  </w:style>
  <w:style w:type="character" w:customStyle="1" w:styleId="Bookmark">
    <w:name w:val="Bookmark"/>
    <w:rsid w:val="00384774"/>
  </w:style>
  <w:style w:type="character" w:customStyle="1" w:styleId="Heading">
    <w:name w:val="Heading"/>
    <w:rsid w:val="00384774"/>
    <w:rPr>
      <w:b/>
      <w:bCs/>
      <w:sz w:val="26"/>
      <w:szCs w:val="26"/>
    </w:rPr>
  </w:style>
  <w:style w:type="character" w:customStyle="1" w:styleId="RightPar">
    <w:name w:val="Right Par"/>
    <w:rsid w:val="00384774"/>
  </w:style>
  <w:style w:type="character" w:customStyle="1" w:styleId="Subheading">
    <w:name w:val="Subheading"/>
    <w:rsid w:val="00384774"/>
    <w:rPr>
      <w:b/>
      <w:bCs/>
    </w:rPr>
  </w:style>
  <w:style w:type="paragraph" w:customStyle="1" w:styleId="a">
    <w:name w:val=""/>
    <w:rsid w:val="0038477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ageNumber">
    <w:name w:val="page number"/>
    <w:rsid w:val="00384774"/>
  </w:style>
  <w:style w:type="character" w:customStyle="1" w:styleId="BalloonTextChar1">
    <w:name w:val="Balloon Text Char1"/>
    <w:rsid w:val="00384774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MGGTextLeft">
    <w:name w:val="MGG Text Left"/>
    <w:basedOn w:val="BodyText"/>
    <w:rsid w:val="00384774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3847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2Char">
    <w:name w:val="Body Text 2 Char"/>
    <w:basedOn w:val="DefaultParagraphFont"/>
    <w:link w:val="BodyText2"/>
    <w:rsid w:val="00384774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EmailStyle841">
    <w:name w:val="EmailStyle841"/>
    <w:rsid w:val="00384774"/>
    <w:rPr>
      <w:rFonts w:ascii="Times New Roman" w:hAnsi="Times New Roman" w:cs="Arial"/>
      <w:color w:val="000080"/>
      <w:sz w:val="24"/>
    </w:rPr>
  </w:style>
  <w:style w:type="character" w:styleId="CommentReference">
    <w:name w:val="annotation reference"/>
    <w:unhideWhenUsed/>
    <w:rsid w:val="003847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4774"/>
    <w:pPr>
      <w:spacing w:after="200" w:line="276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CommentTextChar">
    <w:name w:val="Comment Text Char"/>
    <w:basedOn w:val="DefaultParagraphFont"/>
    <w:link w:val="CommentText"/>
    <w:rsid w:val="00384774"/>
    <w:rPr>
      <w:rFonts w:ascii="Calibri" w:eastAsia="Times New Roman" w:hAnsi="Calibri" w:cs="Times New Roman"/>
      <w:sz w:val="20"/>
      <w:szCs w:val="20"/>
      <w:lang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84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4774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84774"/>
    <w:pPr>
      <w:tabs>
        <w:tab w:val="right" w:leader="dot" w:pos="9010"/>
      </w:tabs>
      <w:spacing w:before="120" w:after="0" w:line="276" w:lineRule="auto"/>
    </w:pPr>
    <w:rPr>
      <w:rFonts w:ascii="Calibri" w:eastAsia="Calibri" w:hAnsi="Calibri" w:cs="Times New Roman"/>
      <w:b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84774"/>
    <w:pPr>
      <w:spacing w:after="0" w:line="276" w:lineRule="auto"/>
      <w:ind w:left="220"/>
    </w:pPr>
    <w:rPr>
      <w:rFonts w:ascii="Calibri" w:eastAsia="Calibri" w:hAnsi="Calibri" w:cs="Times New Roman"/>
      <w:b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84774"/>
    <w:pPr>
      <w:spacing w:after="0" w:line="276" w:lineRule="auto"/>
      <w:ind w:left="440"/>
    </w:pPr>
    <w:rPr>
      <w:rFonts w:ascii="Calibri" w:eastAsia="Calibri" w:hAnsi="Calibri" w:cs="Times New Roman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384774"/>
    <w:pPr>
      <w:spacing w:after="0" w:line="276" w:lineRule="auto"/>
      <w:ind w:left="660"/>
    </w:pPr>
    <w:rPr>
      <w:rFonts w:ascii="Calibri" w:eastAsia="Calibri" w:hAnsi="Calibri" w:cs="Times New Roman"/>
      <w:sz w:val="20"/>
      <w:szCs w:val="20"/>
      <w:lang w:val="en-GB"/>
    </w:rPr>
  </w:style>
  <w:style w:type="paragraph" w:styleId="TOC5">
    <w:name w:val="toc 5"/>
    <w:basedOn w:val="Normal"/>
    <w:next w:val="Normal"/>
    <w:autoRedefine/>
    <w:uiPriority w:val="39"/>
    <w:unhideWhenUsed/>
    <w:rsid w:val="00384774"/>
    <w:pPr>
      <w:spacing w:after="0" w:line="276" w:lineRule="auto"/>
      <w:ind w:left="880"/>
    </w:pPr>
    <w:rPr>
      <w:rFonts w:ascii="Calibri" w:eastAsia="Calibri" w:hAnsi="Calibri" w:cs="Times New Roman"/>
      <w:sz w:val="20"/>
      <w:szCs w:val="20"/>
      <w:lang w:val="en-GB"/>
    </w:rPr>
  </w:style>
  <w:style w:type="paragraph" w:styleId="TOC6">
    <w:name w:val="toc 6"/>
    <w:basedOn w:val="Normal"/>
    <w:next w:val="Normal"/>
    <w:autoRedefine/>
    <w:uiPriority w:val="39"/>
    <w:unhideWhenUsed/>
    <w:rsid w:val="00384774"/>
    <w:pPr>
      <w:spacing w:after="0" w:line="276" w:lineRule="auto"/>
      <w:ind w:left="1100"/>
    </w:pPr>
    <w:rPr>
      <w:rFonts w:ascii="Calibri" w:eastAsia="Calibri" w:hAnsi="Calibri" w:cs="Times New Roman"/>
      <w:sz w:val="20"/>
      <w:szCs w:val="20"/>
      <w:lang w:val="en-GB"/>
    </w:rPr>
  </w:style>
  <w:style w:type="paragraph" w:styleId="TOC7">
    <w:name w:val="toc 7"/>
    <w:basedOn w:val="Normal"/>
    <w:next w:val="Normal"/>
    <w:autoRedefine/>
    <w:uiPriority w:val="39"/>
    <w:unhideWhenUsed/>
    <w:rsid w:val="00384774"/>
    <w:pPr>
      <w:spacing w:after="0" w:line="276" w:lineRule="auto"/>
      <w:ind w:left="1320"/>
    </w:pPr>
    <w:rPr>
      <w:rFonts w:ascii="Calibri" w:eastAsia="Calibri" w:hAnsi="Calibri" w:cs="Times New Roman"/>
      <w:sz w:val="20"/>
      <w:szCs w:val="20"/>
      <w:lang w:val="en-GB"/>
    </w:rPr>
  </w:style>
  <w:style w:type="paragraph" w:styleId="TOC8">
    <w:name w:val="toc 8"/>
    <w:basedOn w:val="Normal"/>
    <w:next w:val="Normal"/>
    <w:autoRedefine/>
    <w:uiPriority w:val="39"/>
    <w:unhideWhenUsed/>
    <w:rsid w:val="00384774"/>
    <w:pPr>
      <w:spacing w:after="0" w:line="276" w:lineRule="auto"/>
      <w:ind w:left="1540"/>
    </w:pPr>
    <w:rPr>
      <w:rFonts w:ascii="Calibri" w:eastAsia="Calibri" w:hAnsi="Calibri" w:cs="Times New Roman"/>
      <w:sz w:val="20"/>
      <w:szCs w:val="20"/>
      <w:lang w:val="en-GB"/>
    </w:rPr>
  </w:style>
  <w:style w:type="paragraph" w:styleId="TOC9">
    <w:name w:val="toc 9"/>
    <w:basedOn w:val="Normal"/>
    <w:next w:val="Normal"/>
    <w:autoRedefine/>
    <w:uiPriority w:val="39"/>
    <w:unhideWhenUsed/>
    <w:rsid w:val="00384774"/>
    <w:pPr>
      <w:spacing w:after="0" w:line="276" w:lineRule="auto"/>
      <w:ind w:left="1760"/>
    </w:pPr>
    <w:rPr>
      <w:rFonts w:ascii="Calibri" w:eastAsia="Calibri" w:hAnsi="Calibri" w:cs="Times New Roman"/>
      <w:sz w:val="20"/>
      <w:szCs w:val="20"/>
      <w:lang w:val="en-GB"/>
    </w:rPr>
  </w:style>
  <w:style w:type="table" w:styleId="TableGrid">
    <w:name w:val="Table Grid"/>
    <w:aliases w:val="WHO Table 2"/>
    <w:basedOn w:val="TableNormal"/>
    <w:rsid w:val="0038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nhideWhenUsed/>
    <w:rsid w:val="00384774"/>
    <w:pPr>
      <w:spacing w:after="120" w:line="480" w:lineRule="auto"/>
      <w:ind w:left="283"/>
    </w:pPr>
    <w:rPr>
      <w:rFonts w:ascii="Calibri" w:eastAsia="Times New Roman" w:hAnsi="Calibri" w:cs="Times New Roman"/>
      <w:lang/>
    </w:rPr>
  </w:style>
  <w:style w:type="character" w:customStyle="1" w:styleId="BodyTextIndent2Char">
    <w:name w:val="Body Text Indent 2 Char"/>
    <w:basedOn w:val="DefaultParagraphFont"/>
    <w:link w:val="BodyTextIndent2"/>
    <w:rsid w:val="00384774"/>
    <w:rPr>
      <w:rFonts w:ascii="Calibri" w:eastAsia="Times New Roman" w:hAnsi="Calibri" w:cs="Times New Roman"/>
      <w:lang/>
    </w:rPr>
  </w:style>
  <w:style w:type="paragraph" w:customStyle="1" w:styleId="hs">
    <w:name w:val="hs"/>
    <w:basedOn w:val="Normal"/>
    <w:rsid w:val="00384774"/>
    <w:pPr>
      <w:tabs>
        <w:tab w:val="left" w:pos="1276"/>
      </w:tabs>
      <w:spacing w:before="120" w:after="60" w:line="240" w:lineRule="auto"/>
      <w:ind w:left="709" w:hanging="709"/>
      <w:jc w:val="both"/>
    </w:pPr>
    <w:rPr>
      <w:rFonts w:ascii="Century Schoolbook" w:eastAsia="Times New Roman" w:hAnsi="Century Schoolbook" w:cs="Times New Roman"/>
      <w:b/>
      <w:szCs w:val="20"/>
      <w:lang w:val="en-GB"/>
    </w:rPr>
  </w:style>
  <w:style w:type="paragraph" w:customStyle="1" w:styleId="3numbers">
    <w:name w:val="3 numbers"/>
    <w:basedOn w:val="Normal"/>
    <w:rsid w:val="00384774"/>
    <w:pPr>
      <w:tabs>
        <w:tab w:val="left" w:pos="426"/>
        <w:tab w:val="left" w:pos="1134"/>
      </w:tabs>
      <w:spacing w:after="120" w:line="240" w:lineRule="auto"/>
      <w:ind w:left="397"/>
      <w:jc w:val="both"/>
    </w:pPr>
    <w:rPr>
      <w:rFonts w:ascii="Century Schoolbook" w:eastAsia="Times New Roman" w:hAnsi="Century Schoolbook" w:cs="Times New Roman"/>
      <w:szCs w:val="20"/>
      <w:lang w:val="en-GB"/>
    </w:rPr>
  </w:style>
  <w:style w:type="paragraph" w:customStyle="1" w:styleId="4numbers">
    <w:name w:val="4 numbers"/>
    <w:basedOn w:val="3numbers"/>
    <w:rsid w:val="00384774"/>
    <w:pPr>
      <w:tabs>
        <w:tab w:val="left" w:pos="2127"/>
      </w:tabs>
      <w:ind w:left="1134"/>
    </w:pPr>
  </w:style>
  <w:style w:type="paragraph" w:customStyle="1" w:styleId="box">
    <w:name w:val="box"/>
    <w:basedOn w:val="Normal"/>
    <w:rsid w:val="00384774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26"/>
        <w:tab w:val="left" w:pos="851"/>
        <w:tab w:val="left" w:pos="1276"/>
      </w:tabs>
      <w:spacing w:after="120" w:line="240" w:lineRule="auto"/>
      <w:jc w:val="center"/>
    </w:pPr>
    <w:rPr>
      <w:rFonts w:ascii="Century Schoolbook" w:eastAsia="Times New Roman" w:hAnsi="Century Schoolbook" w:cs="Times New Roman"/>
      <w:szCs w:val="20"/>
      <w:lang w:val="en-GB"/>
    </w:rPr>
  </w:style>
  <w:style w:type="paragraph" w:customStyle="1" w:styleId="wfxRecipient">
    <w:name w:val="wfxRecipient"/>
    <w:basedOn w:val="Normal"/>
    <w:rsid w:val="00384774"/>
    <w:pPr>
      <w:tabs>
        <w:tab w:val="left" w:pos="426"/>
        <w:tab w:val="left" w:pos="851"/>
        <w:tab w:val="left" w:pos="1276"/>
      </w:tabs>
      <w:spacing w:after="120" w:line="240" w:lineRule="auto"/>
      <w:jc w:val="both"/>
    </w:pPr>
    <w:rPr>
      <w:rFonts w:ascii="Century Schoolbook" w:eastAsia="Times New Roman" w:hAnsi="Century Schoolbook" w:cs="Times New Roman"/>
      <w:szCs w:val="20"/>
      <w:lang w:val="en-GB"/>
    </w:rPr>
  </w:style>
  <w:style w:type="paragraph" w:customStyle="1" w:styleId="wfxFaxNum">
    <w:name w:val="wfxFaxNum"/>
    <w:basedOn w:val="Normal"/>
    <w:rsid w:val="00384774"/>
    <w:pPr>
      <w:tabs>
        <w:tab w:val="left" w:pos="426"/>
        <w:tab w:val="left" w:pos="851"/>
        <w:tab w:val="left" w:pos="1276"/>
      </w:tabs>
      <w:spacing w:after="120" w:line="240" w:lineRule="auto"/>
      <w:jc w:val="both"/>
    </w:pPr>
    <w:rPr>
      <w:rFonts w:ascii="Century Schoolbook" w:eastAsia="Times New Roman" w:hAnsi="Century Schoolbook" w:cs="Times New Roman"/>
      <w:szCs w:val="20"/>
      <w:lang w:val="en-GB"/>
    </w:rPr>
  </w:style>
  <w:style w:type="paragraph" w:customStyle="1" w:styleId="hd">
    <w:name w:val="hd"/>
    <w:basedOn w:val="Normal"/>
    <w:rsid w:val="00384774"/>
    <w:pPr>
      <w:tabs>
        <w:tab w:val="left" w:pos="737"/>
      </w:tabs>
      <w:spacing w:after="60" w:line="240" w:lineRule="auto"/>
      <w:jc w:val="center"/>
    </w:pPr>
    <w:rPr>
      <w:rFonts w:ascii="Century Schoolbook" w:eastAsia="Times New Roman" w:hAnsi="Century Schoolbook" w:cs="Times New Roman"/>
      <w:b/>
      <w:smallCaps/>
      <w:sz w:val="28"/>
      <w:szCs w:val="20"/>
      <w:lang w:val="en-GB"/>
    </w:rPr>
  </w:style>
  <w:style w:type="paragraph" w:customStyle="1" w:styleId="index">
    <w:name w:val="index"/>
    <w:basedOn w:val="Normal"/>
    <w:rsid w:val="00384774"/>
    <w:pPr>
      <w:tabs>
        <w:tab w:val="left" w:pos="1134"/>
        <w:tab w:val="left" w:pos="2268"/>
        <w:tab w:val="right" w:leader="dot" w:pos="8789"/>
      </w:tabs>
      <w:suppressAutoHyphens/>
      <w:spacing w:after="120" w:line="240" w:lineRule="auto"/>
      <w:ind w:left="1134" w:hanging="1134"/>
    </w:pPr>
    <w:rPr>
      <w:rFonts w:ascii="Century Schoolbook" w:eastAsia="Times New Roman" w:hAnsi="Century Schoolbook" w:cs="Times New Roman"/>
      <w:b/>
      <w:color w:val="000000"/>
      <w:szCs w:val="20"/>
      <w:lang w:val="en-GB"/>
    </w:rPr>
  </w:style>
  <w:style w:type="paragraph" w:customStyle="1" w:styleId="index1">
    <w:name w:val="index1"/>
    <w:basedOn w:val="index"/>
    <w:rsid w:val="00384774"/>
    <w:rPr>
      <w:b w:val="0"/>
    </w:rPr>
  </w:style>
  <w:style w:type="paragraph" w:customStyle="1" w:styleId="index2">
    <w:name w:val="index2"/>
    <w:basedOn w:val="index"/>
    <w:rsid w:val="00384774"/>
    <w:pPr>
      <w:tabs>
        <w:tab w:val="clear" w:pos="2268"/>
        <w:tab w:val="left" w:pos="1418"/>
        <w:tab w:val="left" w:pos="2127"/>
      </w:tabs>
      <w:ind w:left="709"/>
    </w:pPr>
    <w:rPr>
      <w:b w:val="0"/>
    </w:rPr>
  </w:style>
  <w:style w:type="paragraph" w:customStyle="1" w:styleId="in">
    <w:name w:val="in"/>
    <w:basedOn w:val="Normal"/>
    <w:rsid w:val="00384774"/>
    <w:pPr>
      <w:tabs>
        <w:tab w:val="left" w:pos="851"/>
      </w:tabs>
      <w:spacing w:after="180" w:line="240" w:lineRule="auto"/>
      <w:ind w:left="851" w:hanging="425"/>
      <w:jc w:val="both"/>
    </w:pPr>
    <w:rPr>
      <w:rFonts w:ascii="Century Schoolbook" w:eastAsia="Times New Roman" w:hAnsi="Century Schoolbook" w:cs="Times New Roman"/>
      <w:szCs w:val="20"/>
      <w:lang w:val="en-GB"/>
    </w:rPr>
  </w:style>
  <w:style w:type="paragraph" w:customStyle="1" w:styleId="in2">
    <w:name w:val="in2"/>
    <w:basedOn w:val="in"/>
    <w:rsid w:val="00384774"/>
    <w:pPr>
      <w:tabs>
        <w:tab w:val="left" w:pos="1134"/>
      </w:tabs>
      <w:spacing w:after="120"/>
      <w:ind w:left="1134"/>
    </w:pPr>
  </w:style>
  <w:style w:type="paragraph" w:customStyle="1" w:styleId="hit">
    <w:name w:val="hit"/>
    <w:basedOn w:val="hs"/>
    <w:rsid w:val="00384774"/>
    <w:pPr>
      <w:tabs>
        <w:tab w:val="clear" w:pos="1276"/>
        <w:tab w:val="left" w:pos="1134"/>
      </w:tabs>
      <w:ind w:left="1134" w:hanging="1134"/>
      <w:jc w:val="left"/>
    </w:pPr>
    <w:rPr>
      <w:i/>
    </w:rPr>
  </w:style>
  <w:style w:type="paragraph" w:customStyle="1" w:styleId="in3">
    <w:name w:val="in3"/>
    <w:basedOn w:val="in2"/>
    <w:rsid w:val="00384774"/>
    <w:pPr>
      <w:tabs>
        <w:tab w:val="clear" w:pos="1134"/>
        <w:tab w:val="left" w:pos="1701"/>
      </w:tabs>
      <w:ind w:left="1701" w:hanging="567"/>
    </w:pPr>
  </w:style>
  <w:style w:type="paragraph" w:customStyle="1" w:styleId="bul">
    <w:name w:val="bul"/>
    <w:basedOn w:val="Normal"/>
    <w:rsid w:val="00384774"/>
    <w:pPr>
      <w:spacing w:after="60" w:line="240" w:lineRule="auto"/>
      <w:ind w:left="993" w:hanging="284"/>
      <w:jc w:val="both"/>
    </w:pPr>
    <w:rPr>
      <w:rFonts w:ascii="Century Schoolbook" w:eastAsia="Times New Roman" w:hAnsi="Century Schoolbook" w:cs="Times New Roman"/>
      <w:szCs w:val="20"/>
      <w:lang w:val="en-GB"/>
    </w:rPr>
  </w:style>
  <w:style w:type="paragraph" w:customStyle="1" w:styleId="bul2">
    <w:name w:val="bul2"/>
    <w:basedOn w:val="Normal"/>
    <w:rsid w:val="00384774"/>
    <w:pPr>
      <w:spacing w:after="0" w:line="240" w:lineRule="auto"/>
      <w:ind w:left="1276" w:hanging="284"/>
      <w:jc w:val="both"/>
    </w:pPr>
    <w:rPr>
      <w:rFonts w:ascii="Century Schoolbook" w:eastAsia="Times New Roman" w:hAnsi="Century Schoolbook" w:cs="Times New Roman"/>
      <w:szCs w:val="20"/>
      <w:lang w:val="en-GB"/>
    </w:rPr>
  </w:style>
  <w:style w:type="paragraph" w:customStyle="1" w:styleId="tab2">
    <w:name w:val="tab2"/>
    <w:rsid w:val="0038477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120" w:after="120" w:line="240" w:lineRule="auto"/>
    </w:pPr>
    <w:rPr>
      <w:rFonts w:ascii="Century Schoolbook" w:eastAsia="Times New Roman" w:hAnsi="Century Schoolbook" w:cs="Times New Roman"/>
      <w:b/>
      <w:caps/>
      <w:szCs w:val="20"/>
    </w:rPr>
  </w:style>
  <w:style w:type="paragraph" w:customStyle="1" w:styleId="tab3">
    <w:name w:val="tab3"/>
    <w:basedOn w:val="tab2"/>
    <w:rsid w:val="00384774"/>
    <w:pPr>
      <w:jc w:val="both"/>
    </w:pPr>
    <w:rPr>
      <w:b w:val="0"/>
      <w:caps w:val="0"/>
    </w:rPr>
  </w:style>
  <w:style w:type="paragraph" w:customStyle="1" w:styleId="4points">
    <w:name w:val="4points"/>
    <w:basedOn w:val="Normal"/>
    <w:rsid w:val="00384774"/>
    <w:pPr>
      <w:tabs>
        <w:tab w:val="left" w:pos="1134"/>
      </w:tabs>
      <w:spacing w:after="120" w:line="240" w:lineRule="auto"/>
      <w:ind w:firstLine="11"/>
      <w:jc w:val="both"/>
    </w:pPr>
    <w:rPr>
      <w:rFonts w:ascii="Century Schoolbook" w:eastAsia="Times New Roman" w:hAnsi="Century Schoolbook" w:cs="Times New Roman"/>
      <w:i/>
      <w:szCs w:val="20"/>
      <w:lang w:val="en-GB"/>
    </w:rPr>
  </w:style>
  <w:style w:type="paragraph" w:customStyle="1" w:styleId="HSCAPS">
    <w:name w:val="HS CAPS"/>
    <w:basedOn w:val="hs"/>
    <w:rsid w:val="00384774"/>
    <w:pPr>
      <w:tabs>
        <w:tab w:val="clear" w:pos="1276"/>
        <w:tab w:val="left" w:pos="1134"/>
      </w:tabs>
      <w:ind w:left="0" w:firstLine="0"/>
    </w:pPr>
  </w:style>
  <w:style w:type="paragraph" w:styleId="BodyTextIndent">
    <w:name w:val="Body Text Indent"/>
    <w:basedOn w:val="Normal"/>
    <w:link w:val="BodyTextIndentChar"/>
    <w:rsid w:val="00384774"/>
    <w:pPr>
      <w:tabs>
        <w:tab w:val="left" w:pos="426"/>
        <w:tab w:val="left" w:pos="993"/>
        <w:tab w:val="left" w:pos="1276"/>
      </w:tabs>
      <w:spacing w:after="120" w:line="240" w:lineRule="auto"/>
      <w:ind w:left="993" w:hanging="993"/>
      <w:jc w:val="both"/>
    </w:pPr>
    <w:rPr>
      <w:rFonts w:ascii="Century Schoolbook" w:eastAsia="Times New Roman" w:hAnsi="Century Schoolbook" w:cs="Times New Roman"/>
      <w:szCs w:val="20"/>
      <w:lang/>
    </w:rPr>
  </w:style>
  <w:style w:type="character" w:customStyle="1" w:styleId="BodyTextIndentChar">
    <w:name w:val="Body Text Indent Char"/>
    <w:basedOn w:val="DefaultParagraphFont"/>
    <w:link w:val="BodyTextIndent"/>
    <w:rsid w:val="00384774"/>
    <w:rPr>
      <w:rFonts w:ascii="Century Schoolbook" w:eastAsia="Times New Roman" w:hAnsi="Century Schoolbook" w:cs="Times New Roman"/>
      <w:szCs w:val="20"/>
      <w:lang/>
    </w:rPr>
  </w:style>
  <w:style w:type="paragraph" w:styleId="FootnoteText">
    <w:name w:val="footnote text"/>
    <w:basedOn w:val="Normal"/>
    <w:link w:val="FootnoteTextChar"/>
    <w:rsid w:val="00384774"/>
    <w:pPr>
      <w:tabs>
        <w:tab w:val="left" w:pos="426"/>
        <w:tab w:val="left" w:pos="851"/>
        <w:tab w:val="left" w:pos="1276"/>
      </w:tabs>
      <w:spacing w:after="120" w:line="240" w:lineRule="auto"/>
      <w:jc w:val="both"/>
    </w:pPr>
    <w:rPr>
      <w:rFonts w:ascii="Century Schoolbook" w:eastAsia="Times New Roman" w:hAnsi="Century Schoolbook" w:cs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rsid w:val="00384774"/>
    <w:rPr>
      <w:rFonts w:ascii="Century Schoolbook" w:eastAsia="Times New Roman" w:hAnsi="Century Schoolbook" w:cs="Times New Roman"/>
      <w:sz w:val="20"/>
      <w:szCs w:val="20"/>
      <w:lang/>
    </w:rPr>
  </w:style>
  <w:style w:type="character" w:styleId="FootnoteReference">
    <w:name w:val="footnote reference"/>
    <w:rsid w:val="00384774"/>
    <w:rPr>
      <w:vertAlign w:val="superscript"/>
    </w:rPr>
  </w:style>
  <w:style w:type="paragraph" w:styleId="BodyTextIndent3">
    <w:name w:val="Body Text Indent 3"/>
    <w:basedOn w:val="Normal"/>
    <w:link w:val="BodyTextIndent3Char"/>
    <w:rsid w:val="00384774"/>
    <w:pPr>
      <w:tabs>
        <w:tab w:val="left" w:pos="426"/>
        <w:tab w:val="left" w:pos="851"/>
        <w:tab w:val="left" w:pos="1276"/>
      </w:tabs>
      <w:spacing w:after="120" w:line="240" w:lineRule="auto"/>
      <w:ind w:left="426"/>
      <w:jc w:val="both"/>
    </w:pPr>
    <w:rPr>
      <w:rFonts w:ascii="Century Schoolbook" w:eastAsia="Times New Roman" w:hAnsi="Century Schoolbook" w:cs="Times New Roman"/>
      <w:szCs w:val="20"/>
      <w:lang/>
    </w:rPr>
  </w:style>
  <w:style w:type="character" w:customStyle="1" w:styleId="BodyTextIndent3Char">
    <w:name w:val="Body Text Indent 3 Char"/>
    <w:basedOn w:val="DefaultParagraphFont"/>
    <w:link w:val="BodyTextIndent3"/>
    <w:rsid w:val="00384774"/>
    <w:rPr>
      <w:rFonts w:ascii="Century Schoolbook" w:eastAsia="Times New Roman" w:hAnsi="Century Schoolbook" w:cs="Times New Roman"/>
      <w:szCs w:val="20"/>
      <w:lang/>
    </w:rPr>
  </w:style>
  <w:style w:type="paragraph" w:customStyle="1" w:styleId="table1">
    <w:name w:val="table1"/>
    <w:basedOn w:val="index"/>
    <w:rsid w:val="00384774"/>
    <w:pPr>
      <w:tabs>
        <w:tab w:val="left" w:pos="567"/>
        <w:tab w:val="left" w:pos="851"/>
      </w:tabs>
      <w:ind w:left="0" w:firstLine="0"/>
    </w:pPr>
  </w:style>
  <w:style w:type="paragraph" w:customStyle="1" w:styleId="table2">
    <w:name w:val="table 2"/>
    <w:basedOn w:val="index"/>
    <w:rsid w:val="00384774"/>
    <w:pPr>
      <w:tabs>
        <w:tab w:val="clear" w:pos="1134"/>
        <w:tab w:val="left" w:pos="709"/>
        <w:tab w:val="left" w:pos="851"/>
        <w:tab w:val="left" w:pos="1418"/>
      </w:tabs>
      <w:ind w:left="709" w:hanging="142"/>
    </w:pPr>
  </w:style>
  <w:style w:type="paragraph" w:customStyle="1" w:styleId="table3">
    <w:name w:val="table 3"/>
    <w:basedOn w:val="index2"/>
    <w:rsid w:val="00384774"/>
    <w:pPr>
      <w:tabs>
        <w:tab w:val="clear" w:pos="2127"/>
        <w:tab w:val="left" w:pos="2268"/>
      </w:tabs>
      <w:ind w:firstLine="709"/>
    </w:pPr>
  </w:style>
  <w:style w:type="character" w:styleId="FollowedHyperlink">
    <w:name w:val="FollowedHyperlink"/>
    <w:rsid w:val="00384774"/>
    <w:rPr>
      <w:color w:val="800080"/>
      <w:u w:val="single"/>
    </w:rPr>
  </w:style>
  <w:style w:type="paragraph" w:customStyle="1" w:styleId="5points">
    <w:name w:val="5points"/>
    <w:basedOn w:val="Normal"/>
    <w:rsid w:val="00384774"/>
    <w:pPr>
      <w:tabs>
        <w:tab w:val="left" w:pos="426"/>
        <w:tab w:val="left" w:pos="851"/>
        <w:tab w:val="left" w:pos="1276"/>
      </w:tabs>
      <w:spacing w:after="120" w:line="240" w:lineRule="auto"/>
      <w:ind w:left="709" w:hanging="709"/>
      <w:jc w:val="both"/>
    </w:pPr>
    <w:rPr>
      <w:rFonts w:ascii="Century Schoolbook" w:eastAsia="Times New Roman" w:hAnsi="Century Schoolbook" w:cs="Times New Roman"/>
      <w:i/>
      <w:iCs/>
      <w:szCs w:val="20"/>
      <w:lang w:val="en-GB"/>
    </w:rPr>
  </w:style>
  <w:style w:type="character" w:customStyle="1" w:styleId="EmailStyle1381">
    <w:name w:val="EmailStyle1381"/>
    <w:rsid w:val="00384774"/>
    <w:rPr>
      <w:rFonts w:ascii="Times New Roman" w:hAnsi="Times New Roman" w:cs="Arial"/>
      <w:color w:val="000080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84774"/>
    <w:pPr>
      <w:keepNext/>
      <w:keepLines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BlockText">
    <w:name w:val="Block Text"/>
    <w:basedOn w:val="Normal"/>
    <w:rsid w:val="00384774"/>
    <w:pPr>
      <w:spacing w:after="0" w:line="240" w:lineRule="auto"/>
      <w:ind w:left="601" w:right="-896" w:hanging="601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styleId="NormalWeb">
    <w:name w:val="Normal (Web)"/>
    <w:basedOn w:val="Normal"/>
    <w:unhideWhenUsed/>
    <w:rsid w:val="00384774"/>
    <w:pPr>
      <w:spacing w:before="100" w:beforeAutospacing="1" w:after="100" w:afterAutospacing="1" w:line="230" w:lineRule="atLeast"/>
    </w:pPr>
    <w:rPr>
      <w:rFonts w:ascii="Century Gothic" w:eastAsia="Times New Roman" w:hAnsi="Century Gothic" w:cs="Times New Roman"/>
      <w:color w:val="003300"/>
      <w:sz w:val="15"/>
      <w:szCs w:val="15"/>
      <w:lang w:val="en-ZA" w:eastAsia="en-ZA"/>
    </w:rPr>
  </w:style>
  <w:style w:type="character" w:customStyle="1" w:styleId="1Car">
    <w:name w:val="1 Car"/>
    <w:rsid w:val="00384774"/>
    <w:rPr>
      <w:rFonts w:ascii="Bookman Old Style" w:eastAsia="SimSun" w:hAnsi="Bookman Old Style" w:cs="Arial"/>
      <w:b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nhideWhenUsed/>
    <w:rsid w:val="00384774"/>
    <w:pPr>
      <w:spacing w:after="0" w:line="240" w:lineRule="auto"/>
    </w:pPr>
    <w:rPr>
      <w:rFonts w:ascii="Lucida Grande" w:eastAsia="Times New Roman" w:hAnsi="Lucida Grande" w:cs="Times New Roman"/>
      <w:sz w:val="24"/>
      <w:szCs w:val="24"/>
      <w:lang/>
    </w:rPr>
  </w:style>
  <w:style w:type="character" w:customStyle="1" w:styleId="DocumentMapChar">
    <w:name w:val="Document Map Char"/>
    <w:basedOn w:val="DefaultParagraphFont"/>
    <w:link w:val="DocumentMap"/>
    <w:rsid w:val="00384774"/>
    <w:rPr>
      <w:rFonts w:ascii="Lucida Grande" w:eastAsia="Times New Roman" w:hAnsi="Lucida Grande" w:cs="Times New Roman"/>
      <w:sz w:val="24"/>
      <w:szCs w:val="24"/>
      <w:lang/>
    </w:rPr>
  </w:style>
  <w:style w:type="character" w:customStyle="1" w:styleId="1Char">
    <w:name w:val="1 Char"/>
    <w:rsid w:val="00384774"/>
    <w:rPr>
      <w:rFonts w:ascii="Bookman Old Style" w:hAnsi="Bookman Old Style" w:cs="Arial"/>
      <w:b/>
      <w:bCs/>
      <w:sz w:val="24"/>
      <w:szCs w:val="24"/>
    </w:rPr>
  </w:style>
  <w:style w:type="paragraph" w:customStyle="1" w:styleId="Pa25">
    <w:name w:val="Pa25"/>
    <w:basedOn w:val="Default"/>
    <w:next w:val="Default"/>
    <w:rsid w:val="00384774"/>
    <w:pPr>
      <w:spacing w:line="261" w:lineRule="atLeast"/>
    </w:pPr>
    <w:rPr>
      <w:rFonts w:ascii="Arial Narrow" w:hAnsi="Arial Narrow"/>
      <w:color w:val="auto"/>
      <w:lang w:eastAsia="zh-CN"/>
    </w:rPr>
  </w:style>
  <w:style w:type="character" w:customStyle="1" w:styleId="A14">
    <w:name w:val="A14"/>
    <w:rsid w:val="00384774"/>
    <w:rPr>
      <w:rFonts w:cs="Arial Narrow"/>
      <w:b/>
      <w:bCs/>
      <w:i/>
      <w:iCs/>
      <w:color w:val="221E1F"/>
      <w:sz w:val="26"/>
      <w:szCs w:val="26"/>
      <w:u w:val="single"/>
    </w:rPr>
  </w:style>
  <w:style w:type="paragraph" w:customStyle="1" w:styleId="Pa13">
    <w:name w:val="Pa13"/>
    <w:basedOn w:val="Default"/>
    <w:next w:val="Default"/>
    <w:rsid w:val="00384774"/>
    <w:pPr>
      <w:spacing w:line="241" w:lineRule="atLeast"/>
    </w:pPr>
    <w:rPr>
      <w:rFonts w:ascii="Arial Narrow" w:hAnsi="Arial Narrow"/>
      <w:color w:val="auto"/>
      <w:lang w:eastAsia="zh-CN"/>
    </w:rPr>
  </w:style>
  <w:style w:type="character" w:customStyle="1" w:styleId="A11">
    <w:name w:val="A11"/>
    <w:rsid w:val="00384774"/>
    <w:rPr>
      <w:rFonts w:ascii="Arial" w:hAnsi="Arial" w:cs="Arial"/>
      <w:color w:val="221E1F"/>
    </w:rPr>
  </w:style>
  <w:style w:type="paragraph" w:customStyle="1" w:styleId="Pa17">
    <w:name w:val="Pa17"/>
    <w:basedOn w:val="Default"/>
    <w:next w:val="Default"/>
    <w:rsid w:val="00384774"/>
    <w:pPr>
      <w:spacing w:line="241" w:lineRule="atLeast"/>
    </w:pPr>
    <w:rPr>
      <w:rFonts w:ascii="Arial" w:hAnsi="Arial" w:cs="Arial"/>
      <w:color w:val="auto"/>
      <w:lang w:eastAsia="zh-CN"/>
    </w:rPr>
  </w:style>
  <w:style w:type="numbering" w:customStyle="1" w:styleId="NoList11">
    <w:name w:val="No List11"/>
    <w:next w:val="NoList"/>
    <w:uiPriority w:val="99"/>
    <w:semiHidden/>
    <w:unhideWhenUsed/>
    <w:rsid w:val="00384774"/>
  </w:style>
  <w:style w:type="table" w:customStyle="1" w:styleId="TableGrid1">
    <w:name w:val="Table Grid1"/>
    <w:basedOn w:val="TableNormal"/>
    <w:next w:val="TableGrid"/>
    <w:uiPriority w:val="59"/>
    <w:rsid w:val="00384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fulList-Accent1Char">
    <w:name w:val="Colorful List - Accent 1 Char"/>
    <w:link w:val="ColorfulList-Accent1"/>
    <w:rsid w:val="00384774"/>
  </w:style>
  <w:style w:type="character" w:customStyle="1" w:styleId="qdef3">
    <w:name w:val="qdef3"/>
    <w:rsid w:val="00384774"/>
  </w:style>
  <w:style w:type="paragraph" w:customStyle="1" w:styleId="2">
    <w:name w:val="2"/>
    <w:basedOn w:val="Normal"/>
    <w:link w:val="2Char"/>
    <w:qFormat/>
    <w:rsid w:val="00384774"/>
    <w:pPr>
      <w:numPr>
        <w:numId w:val="37"/>
      </w:numPr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b/>
      <w:bCs/>
      <w:sz w:val="24"/>
      <w:szCs w:val="24"/>
      <w:lang/>
    </w:rPr>
  </w:style>
  <w:style w:type="character" w:customStyle="1" w:styleId="2Char">
    <w:name w:val="2 Char"/>
    <w:link w:val="2"/>
    <w:rsid w:val="00384774"/>
    <w:rPr>
      <w:rFonts w:ascii="Bookman Old Style" w:eastAsia="Times New Roman" w:hAnsi="Bookman Old Style" w:cs="Times New Roman"/>
      <w:b/>
      <w:bCs/>
      <w:sz w:val="24"/>
      <w:szCs w:val="24"/>
      <w:lang/>
    </w:rPr>
  </w:style>
  <w:style w:type="table" w:styleId="ColorfulList-Accent1">
    <w:name w:val="Colorful List Accent 1"/>
    <w:basedOn w:val="TableNormal"/>
    <w:link w:val="ColorfulList-Accent1Char"/>
    <w:rsid w:val="00384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customStyle="1" w:styleId="Style1">
    <w:name w:val="Style1"/>
    <w:basedOn w:val="TableProfessional"/>
    <w:uiPriority w:val="99"/>
    <w:rsid w:val="0038477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tyle2">
    <w:name w:val="Style2"/>
    <w:basedOn w:val="TableProfessional"/>
    <w:uiPriority w:val="99"/>
    <w:rsid w:val="0038477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aliases w:val="WHO Table"/>
    <w:basedOn w:val="TableNormal"/>
    <w:uiPriority w:val="99"/>
    <w:unhideWhenUsed/>
    <w:rsid w:val="003847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p1">
    <w:name w:val="p1"/>
    <w:basedOn w:val="Normal"/>
    <w:locked/>
    <w:rsid w:val="00384774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LineNumber">
    <w:name w:val="line number"/>
    <w:unhideWhenUsed/>
    <w:rsid w:val="00384774"/>
  </w:style>
  <w:style w:type="paragraph" w:customStyle="1" w:styleId="Normal16pt">
    <w:name w:val="Normal + 16 pt"/>
    <w:aliases w:val="Bold"/>
    <w:basedOn w:val="Normal"/>
    <w:rsid w:val="00384774"/>
    <w:pPr>
      <w:tabs>
        <w:tab w:val="center" w:pos="54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GB" w:bidi="en-US"/>
    </w:rPr>
  </w:style>
  <w:style w:type="character" w:styleId="Strong">
    <w:name w:val="Strong"/>
    <w:qFormat/>
    <w:rsid w:val="00384774"/>
    <w:rPr>
      <w:b/>
      <w:bCs/>
    </w:rPr>
  </w:style>
  <w:style w:type="character" w:customStyle="1" w:styleId="apple-converted-space">
    <w:name w:val="apple-converted-space"/>
    <w:rsid w:val="00384774"/>
  </w:style>
  <w:style w:type="character" w:customStyle="1" w:styleId="ssens">
    <w:name w:val="ssens"/>
    <w:rsid w:val="00384774"/>
  </w:style>
  <w:style w:type="character" w:customStyle="1" w:styleId="notice">
    <w:name w:val="notice"/>
    <w:rsid w:val="00384774"/>
  </w:style>
  <w:style w:type="character" w:customStyle="1" w:styleId="highlight">
    <w:name w:val="highlight"/>
    <w:rsid w:val="00384774"/>
  </w:style>
  <w:style w:type="paragraph" w:customStyle="1" w:styleId="3">
    <w:name w:val="3"/>
    <w:basedOn w:val="Normal"/>
    <w:link w:val="3Car"/>
    <w:qFormat/>
    <w:rsid w:val="00384774"/>
    <w:pPr>
      <w:numPr>
        <w:ilvl w:val="1"/>
        <w:numId w:val="36"/>
      </w:numPr>
      <w:spacing w:after="200" w:line="276" w:lineRule="auto"/>
      <w:jc w:val="both"/>
      <w:outlineLvl w:val="0"/>
    </w:pPr>
    <w:rPr>
      <w:rFonts w:ascii="Bookman Old Style" w:eastAsia="Calibri" w:hAnsi="Bookman Old Style" w:cs="Times New Roman"/>
      <w:b/>
      <w:color w:val="000000"/>
      <w:sz w:val="24"/>
      <w:szCs w:val="24"/>
      <w:shd w:val="clear" w:color="auto" w:fill="FFFFFF"/>
      <w:lang/>
    </w:rPr>
  </w:style>
  <w:style w:type="character" w:customStyle="1" w:styleId="2Car">
    <w:name w:val="2 Car"/>
    <w:rsid w:val="00384774"/>
    <w:rPr>
      <w:rFonts w:ascii="Bookman Old Style" w:eastAsia="MS Mincho" w:hAnsi="Bookman Old Style" w:cs="Times New Roman"/>
      <w:b/>
      <w:bCs/>
      <w:kern w:val="36"/>
      <w:sz w:val="24"/>
      <w:szCs w:val="24"/>
      <w:lang w:val="en-US" w:eastAsia="fr-FR"/>
    </w:rPr>
  </w:style>
  <w:style w:type="paragraph" w:customStyle="1" w:styleId="4">
    <w:name w:val="4"/>
    <w:basedOn w:val="Normal"/>
    <w:link w:val="4Car"/>
    <w:qFormat/>
    <w:rsid w:val="00384774"/>
    <w:pPr>
      <w:numPr>
        <w:ilvl w:val="2"/>
        <w:numId w:val="36"/>
      </w:numPr>
      <w:spacing w:after="200" w:line="276" w:lineRule="auto"/>
      <w:ind w:hanging="1037"/>
      <w:jc w:val="both"/>
      <w:outlineLvl w:val="0"/>
    </w:pPr>
    <w:rPr>
      <w:rFonts w:ascii="Bookman Old Style" w:eastAsia="Calibri" w:hAnsi="Bookman Old Style" w:cs="Times New Roman"/>
      <w:b/>
      <w:color w:val="000000"/>
      <w:sz w:val="24"/>
      <w:szCs w:val="24"/>
      <w:shd w:val="clear" w:color="auto" w:fill="FFFFFF"/>
      <w:lang/>
    </w:rPr>
  </w:style>
  <w:style w:type="character" w:customStyle="1" w:styleId="3Car">
    <w:name w:val="3 Car"/>
    <w:link w:val="3"/>
    <w:rsid w:val="00384774"/>
    <w:rPr>
      <w:rFonts w:ascii="Bookman Old Style" w:eastAsia="Calibri" w:hAnsi="Bookman Old Style" w:cs="Times New Roman"/>
      <w:b/>
      <w:color w:val="000000"/>
      <w:sz w:val="24"/>
      <w:szCs w:val="24"/>
      <w:lang/>
    </w:rPr>
  </w:style>
  <w:style w:type="paragraph" w:customStyle="1" w:styleId="5">
    <w:name w:val="5"/>
    <w:basedOn w:val="Normal"/>
    <w:link w:val="5Car"/>
    <w:qFormat/>
    <w:rsid w:val="00384774"/>
    <w:pPr>
      <w:spacing w:after="200" w:line="276" w:lineRule="auto"/>
      <w:ind w:left="1416" w:firstLine="708"/>
      <w:jc w:val="both"/>
      <w:outlineLvl w:val="0"/>
    </w:pPr>
    <w:rPr>
      <w:rFonts w:ascii="Bookman Old Style" w:eastAsia="Calibri" w:hAnsi="Bookman Old Style" w:cs="Times New Roman"/>
      <w:b/>
      <w:color w:val="000000"/>
      <w:sz w:val="24"/>
      <w:szCs w:val="24"/>
      <w:shd w:val="clear" w:color="auto" w:fill="FFFFFF"/>
      <w:lang/>
    </w:rPr>
  </w:style>
  <w:style w:type="character" w:customStyle="1" w:styleId="4Car">
    <w:name w:val="4 Car"/>
    <w:link w:val="4"/>
    <w:rsid w:val="00384774"/>
    <w:rPr>
      <w:rFonts w:ascii="Bookman Old Style" w:eastAsia="Calibri" w:hAnsi="Bookman Old Style" w:cs="Times New Roman"/>
      <w:b/>
      <w:color w:val="000000"/>
      <w:sz w:val="24"/>
      <w:szCs w:val="24"/>
      <w:lang/>
    </w:rPr>
  </w:style>
  <w:style w:type="character" w:customStyle="1" w:styleId="5Car">
    <w:name w:val="5 Car"/>
    <w:link w:val="5"/>
    <w:rsid w:val="00384774"/>
    <w:rPr>
      <w:rFonts w:ascii="Bookman Old Style" w:eastAsia="Calibri" w:hAnsi="Bookman Old Style" w:cs="Times New Roman"/>
      <w:b/>
      <w:color w:val="000000"/>
      <w:sz w:val="24"/>
      <w:szCs w:val="24"/>
      <w:lang/>
    </w:rPr>
  </w:style>
  <w:style w:type="paragraph" w:styleId="Caption">
    <w:name w:val="caption"/>
    <w:basedOn w:val="Normal"/>
    <w:next w:val="Normal"/>
    <w:link w:val="CaptionChar"/>
    <w:uiPriority w:val="35"/>
    <w:qFormat/>
    <w:rsid w:val="00384774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  <w:lang/>
    </w:rPr>
  </w:style>
  <w:style w:type="paragraph" w:styleId="TableofFigures">
    <w:name w:val="table of figures"/>
    <w:basedOn w:val="Normal"/>
    <w:next w:val="Normal"/>
    <w:unhideWhenUsed/>
    <w:rsid w:val="00384774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84774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/>
    </w:rPr>
  </w:style>
  <w:style w:type="character" w:customStyle="1" w:styleId="TitleChar">
    <w:name w:val="Title Char"/>
    <w:basedOn w:val="DefaultParagraphFont"/>
    <w:link w:val="Title"/>
    <w:uiPriority w:val="10"/>
    <w:rsid w:val="00384774"/>
    <w:rPr>
      <w:rFonts w:ascii="Cambria" w:eastAsia="Times New Roman" w:hAnsi="Cambria" w:cs="Times New Roman"/>
      <w:spacing w:val="5"/>
      <w:sz w:val="52"/>
      <w:szCs w:val="52"/>
      <w:lang/>
    </w:rPr>
  </w:style>
  <w:style w:type="paragraph" w:styleId="Subtitle">
    <w:name w:val="Subtitle"/>
    <w:basedOn w:val="Normal"/>
    <w:next w:val="Normal"/>
    <w:link w:val="SubtitleChar"/>
    <w:qFormat/>
    <w:rsid w:val="00384774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/>
    </w:rPr>
  </w:style>
  <w:style w:type="character" w:customStyle="1" w:styleId="SubtitleChar">
    <w:name w:val="Subtitle Char"/>
    <w:basedOn w:val="DefaultParagraphFont"/>
    <w:link w:val="Subtitle"/>
    <w:rsid w:val="00384774"/>
    <w:rPr>
      <w:rFonts w:ascii="Cambria" w:eastAsia="Times New Roman" w:hAnsi="Cambria" w:cs="Times New Roman"/>
      <w:i/>
      <w:iCs/>
      <w:spacing w:val="13"/>
      <w:sz w:val="24"/>
      <w:szCs w:val="24"/>
      <w:lang/>
    </w:rPr>
  </w:style>
  <w:style w:type="character" w:styleId="Emphasis">
    <w:name w:val="Emphasis"/>
    <w:qFormat/>
    <w:rsid w:val="0038477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384774"/>
    <w:pPr>
      <w:spacing w:before="200" w:after="0" w:line="276" w:lineRule="auto"/>
      <w:ind w:left="360" w:right="360"/>
    </w:pPr>
    <w:rPr>
      <w:rFonts w:ascii="Calibri" w:eastAsia="Times New Roman" w:hAnsi="Calibri" w:cs="Times New Roman"/>
      <w:i/>
      <w:iCs/>
      <w:sz w:val="20"/>
      <w:szCs w:val="20"/>
      <w:lang/>
    </w:rPr>
  </w:style>
  <w:style w:type="character" w:customStyle="1" w:styleId="QuoteChar">
    <w:name w:val="Quote Char"/>
    <w:basedOn w:val="DefaultParagraphFont"/>
    <w:link w:val="Quote"/>
    <w:uiPriority w:val="29"/>
    <w:rsid w:val="00384774"/>
    <w:rPr>
      <w:rFonts w:ascii="Calibri" w:eastAsia="Times New Roman" w:hAnsi="Calibri" w:cs="Times New Roman"/>
      <w:i/>
      <w:iCs/>
      <w:sz w:val="20"/>
      <w:szCs w:val="20"/>
      <w:lang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77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0"/>
      <w:szCs w:val="20"/>
      <w:lang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774"/>
    <w:rPr>
      <w:rFonts w:ascii="Calibri" w:eastAsia="Times New Roman" w:hAnsi="Calibri" w:cs="Times New Roman"/>
      <w:b/>
      <w:bCs/>
      <w:i/>
      <w:iCs/>
      <w:sz w:val="20"/>
      <w:szCs w:val="20"/>
      <w:lang/>
    </w:rPr>
  </w:style>
  <w:style w:type="character" w:styleId="SubtleEmphasis">
    <w:name w:val="Subtle Emphasis"/>
    <w:qFormat/>
    <w:rsid w:val="00384774"/>
    <w:rPr>
      <w:i/>
      <w:iCs/>
    </w:rPr>
  </w:style>
  <w:style w:type="character" w:styleId="IntenseEmphasis">
    <w:name w:val="Intense Emphasis"/>
    <w:qFormat/>
    <w:rsid w:val="00384774"/>
    <w:rPr>
      <w:b/>
      <w:bCs/>
    </w:rPr>
  </w:style>
  <w:style w:type="character" w:styleId="SubtleReference">
    <w:name w:val="Subtle Reference"/>
    <w:qFormat/>
    <w:rsid w:val="00384774"/>
    <w:rPr>
      <w:smallCaps/>
    </w:rPr>
  </w:style>
  <w:style w:type="character" w:styleId="IntenseReference">
    <w:name w:val="Intense Reference"/>
    <w:qFormat/>
    <w:rsid w:val="00384774"/>
    <w:rPr>
      <w:smallCaps/>
      <w:spacing w:val="5"/>
      <w:u w:val="single"/>
    </w:rPr>
  </w:style>
  <w:style w:type="character" w:styleId="BookTitle">
    <w:name w:val="Book Title"/>
    <w:qFormat/>
    <w:rsid w:val="00384774"/>
    <w:rPr>
      <w:i/>
      <w:iCs/>
      <w:smallCaps/>
      <w:spacing w:val="5"/>
    </w:rPr>
  </w:style>
  <w:style w:type="character" w:customStyle="1" w:styleId="st1">
    <w:name w:val="st1"/>
    <w:rsid w:val="00384774"/>
  </w:style>
  <w:style w:type="character" w:customStyle="1" w:styleId="WW8Num1z0">
    <w:name w:val="WW8Num1z0"/>
    <w:rsid w:val="00384774"/>
    <w:rPr>
      <w:b w:val="0"/>
    </w:rPr>
  </w:style>
  <w:style w:type="character" w:customStyle="1" w:styleId="WW8Num1z1">
    <w:name w:val="WW8Num1z1"/>
    <w:rsid w:val="00384774"/>
  </w:style>
  <w:style w:type="character" w:customStyle="1" w:styleId="WW8Num1z2">
    <w:name w:val="WW8Num1z2"/>
    <w:rsid w:val="00384774"/>
  </w:style>
  <w:style w:type="character" w:customStyle="1" w:styleId="WW8Num1z3">
    <w:name w:val="WW8Num1z3"/>
    <w:rsid w:val="00384774"/>
  </w:style>
  <w:style w:type="character" w:customStyle="1" w:styleId="WW8Num1z4">
    <w:name w:val="WW8Num1z4"/>
    <w:rsid w:val="00384774"/>
  </w:style>
  <w:style w:type="character" w:customStyle="1" w:styleId="WW8Num1z5">
    <w:name w:val="WW8Num1z5"/>
    <w:rsid w:val="00384774"/>
  </w:style>
  <w:style w:type="character" w:customStyle="1" w:styleId="WW8Num1z6">
    <w:name w:val="WW8Num1z6"/>
    <w:rsid w:val="00384774"/>
  </w:style>
  <w:style w:type="character" w:customStyle="1" w:styleId="WW8Num1z7">
    <w:name w:val="WW8Num1z7"/>
    <w:rsid w:val="00384774"/>
  </w:style>
  <w:style w:type="character" w:customStyle="1" w:styleId="WW8Num1z8">
    <w:name w:val="WW8Num1z8"/>
    <w:rsid w:val="00384774"/>
  </w:style>
  <w:style w:type="character" w:customStyle="1" w:styleId="WW8Num2z0">
    <w:name w:val="WW8Num2z0"/>
    <w:rsid w:val="00384774"/>
    <w:rPr>
      <w:rFonts w:ascii="Symbol" w:hAnsi="Symbol" w:cs="Symbol"/>
    </w:rPr>
  </w:style>
  <w:style w:type="character" w:customStyle="1" w:styleId="WW8Num2z1">
    <w:name w:val="WW8Num2z1"/>
    <w:rsid w:val="00384774"/>
    <w:rPr>
      <w:rFonts w:ascii="Courier New" w:hAnsi="Courier New" w:cs="Courier New"/>
    </w:rPr>
  </w:style>
  <w:style w:type="character" w:customStyle="1" w:styleId="WW8Num2z2">
    <w:name w:val="WW8Num2z2"/>
    <w:rsid w:val="00384774"/>
    <w:rPr>
      <w:rFonts w:ascii="Wingdings" w:hAnsi="Wingdings" w:cs="Wingdings"/>
    </w:rPr>
  </w:style>
  <w:style w:type="character" w:customStyle="1" w:styleId="WW8Num3z0">
    <w:name w:val="WW8Num3z0"/>
    <w:rsid w:val="00384774"/>
    <w:rPr>
      <w:rFonts w:ascii="Symbol" w:hAnsi="Symbol" w:cs="Symbol"/>
    </w:rPr>
  </w:style>
  <w:style w:type="character" w:customStyle="1" w:styleId="WW8Num3z1">
    <w:name w:val="WW8Num3z1"/>
    <w:rsid w:val="00384774"/>
    <w:rPr>
      <w:rFonts w:ascii="Courier New" w:hAnsi="Courier New" w:cs="Courier New"/>
    </w:rPr>
  </w:style>
  <w:style w:type="character" w:customStyle="1" w:styleId="WW8Num3z2">
    <w:name w:val="WW8Num3z2"/>
    <w:rsid w:val="00384774"/>
    <w:rPr>
      <w:rFonts w:ascii="Wingdings" w:hAnsi="Wingdings" w:cs="Wingdings"/>
    </w:rPr>
  </w:style>
  <w:style w:type="character" w:customStyle="1" w:styleId="WW8Num4z0">
    <w:name w:val="WW8Num4z0"/>
    <w:rsid w:val="00384774"/>
    <w:rPr>
      <w:rFonts w:ascii="Bookman Old Style" w:eastAsia="MS Mincho" w:hAnsi="Bookman Old Style" w:cs="MinionPro-Regular"/>
    </w:rPr>
  </w:style>
  <w:style w:type="character" w:customStyle="1" w:styleId="WW8Num4z1">
    <w:name w:val="WW8Num4z1"/>
    <w:rsid w:val="00384774"/>
    <w:rPr>
      <w:rFonts w:ascii="Courier New" w:hAnsi="Courier New" w:cs="Courier New"/>
    </w:rPr>
  </w:style>
  <w:style w:type="character" w:customStyle="1" w:styleId="WW8Num4z2">
    <w:name w:val="WW8Num4z2"/>
    <w:rsid w:val="00384774"/>
    <w:rPr>
      <w:rFonts w:ascii="Wingdings" w:hAnsi="Wingdings" w:cs="Wingdings"/>
    </w:rPr>
  </w:style>
  <w:style w:type="character" w:customStyle="1" w:styleId="WW8Num4z3">
    <w:name w:val="WW8Num4z3"/>
    <w:rsid w:val="00384774"/>
    <w:rPr>
      <w:rFonts w:ascii="Symbol" w:hAnsi="Symbol" w:cs="Symbol"/>
    </w:rPr>
  </w:style>
  <w:style w:type="character" w:customStyle="1" w:styleId="WW8Num5z0">
    <w:name w:val="WW8Num5z0"/>
    <w:rsid w:val="00384774"/>
  </w:style>
  <w:style w:type="character" w:customStyle="1" w:styleId="WW8Num5z1">
    <w:name w:val="WW8Num5z1"/>
    <w:rsid w:val="00384774"/>
  </w:style>
  <w:style w:type="character" w:customStyle="1" w:styleId="WW8Num5z2">
    <w:name w:val="WW8Num5z2"/>
    <w:rsid w:val="00384774"/>
  </w:style>
  <w:style w:type="character" w:customStyle="1" w:styleId="WW8Num5z3">
    <w:name w:val="WW8Num5z3"/>
    <w:rsid w:val="00384774"/>
  </w:style>
  <w:style w:type="character" w:customStyle="1" w:styleId="WW8Num5z4">
    <w:name w:val="WW8Num5z4"/>
    <w:rsid w:val="00384774"/>
  </w:style>
  <w:style w:type="character" w:customStyle="1" w:styleId="WW8Num5z5">
    <w:name w:val="WW8Num5z5"/>
    <w:rsid w:val="00384774"/>
  </w:style>
  <w:style w:type="character" w:customStyle="1" w:styleId="WW8Num5z6">
    <w:name w:val="WW8Num5z6"/>
    <w:rsid w:val="00384774"/>
  </w:style>
  <w:style w:type="character" w:customStyle="1" w:styleId="WW8Num5z7">
    <w:name w:val="WW8Num5z7"/>
    <w:rsid w:val="00384774"/>
  </w:style>
  <w:style w:type="character" w:customStyle="1" w:styleId="WW8Num5z8">
    <w:name w:val="WW8Num5z8"/>
    <w:rsid w:val="00384774"/>
  </w:style>
  <w:style w:type="character" w:customStyle="1" w:styleId="WW8Num6z0">
    <w:name w:val="WW8Num6z0"/>
    <w:rsid w:val="00384774"/>
  </w:style>
  <w:style w:type="character" w:customStyle="1" w:styleId="WW8Num6z1">
    <w:name w:val="WW8Num6z1"/>
    <w:rsid w:val="00384774"/>
  </w:style>
  <w:style w:type="character" w:customStyle="1" w:styleId="WW8Num6z2">
    <w:name w:val="WW8Num6z2"/>
    <w:rsid w:val="00384774"/>
  </w:style>
  <w:style w:type="character" w:customStyle="1" w:styleId="WW8Num6z3">
    <w:name w:val="WW8Num6z3"/>
    <w:rsid w:val="00384774"/>
  </w:style>
  <w:style w:type="character" w:customStyle="1" w:styleId="WW8Num6z4">
    <w:name w:val="WW8Num6z4"/>
    <w:rsid w:val="00384774"/>
  </w:style>
  <w:style w:type="character" w:customStyle="1" w:styleId="WW8Num6z5">
    <w:name w:val="WW8Num6z5"/>
    <w:rsid w:val="00384774"/>
  </w:style>
  <w:style w:type="character" w:customStyle="1" w:styleId="WW8Num6z6">
    <w:name w:val="WW8Num6z6"/>
    <w:rsid w:val="00384774"/>
  </w:style>
  <w:style w:type="character" w:customStyle="1" w:styleId="WW8Num6z7">
    <w:name w:val="WW8Num6z7"/>
    <w:rsid w:val="00384774"/>
  </w:style>
  <w:style w:type="character" w:customStyle="1" w:styleId="WW8Num6z8">
    <w:name w:val="WW8Num6z8"/>
    <w:rsid w:val="00384774"/>
  </w:style>
  <w:style w:type="character" w:customStyle="1" w:styleId="WW8Num7z0">
    <w:name w:val="WW8Num7z0"/>
    <w:rsid w:val="00384774"/>
  </w:style>
  <w:style w:type="character" w:customStyle="1" w:styleId="WW8Num7z1">
    <w:name w:val="WW8Num7z1"/>
    <w:rsid w:val="00384774"/>
  </w:style>
  <w:style w:type="character" w:customStyle="1" w:styleId="WW8Num7z2">
    <w:name w:val="WW8Num7z2"/>
    <w:rsid w:val="00384774"/>
  </w:style>
  <w:style w:type="character" w:customStyle="1" w:styleId="WW8Num7z3">
    <w:name w:val="WW8Num7z3"/>
    <w:rsid w:val="00384774"/>
  </w:style>
  <w:style w:type="character" w:customStyle="1" w:styleId="WW8Num7z4">
    <w:name w:val="WW8Num7z4"/>
    <w:rsid w:val="00384774"/>
  </w:style>
  <w:style w:type="character" w:customStyle="1" w:styleId="WW8Num7z5">
    <w:name w:val="WW8Num7z5"/>
    <w:rsid w:val="00384774"/>
  </w:style>
  <w:style w:type="character" w:customStyle="1" w:styleId="WW8Num7z6">
    <w:name w:val="WW8Num7z6"/>
    <w:rsid w:val="00384774"/>
  </w:style>
  <w:style w:type="character" w:customStyle="1" w:styleId="WW8Num7z7">
    <w:name w:val="WW8Num7z7"/>
    <w:rsid w:val="00384774"/>
  </w:style>
  <w:style w:type="character" w:customStyle="1" w:styleId="WW8Num7z8">
    <w:name w:val="WW8Num7z8"/>
    <w:rsid w:val="00384774"/>
  </w:style>
  <w:style w:type="character" w:customStyle="1" w:styleId="WW8Num8z0">
    <w:name w:val="WW8Num8z0"/>
    <w:rsid w:val="00384774"/>
  </w:style>
  <w:style w:type="character" w:customStyle="1" w:styleId="WW8Num8z1">
    <w:name w:val="WW8Num8z1"/>
    <w:rsid w:val="00384774"/>
  </w:style>
  <w:style w:type="character" w:customStyle="1" w:styleId="WW8Num8z2">
    <w:name w:val="WW8Num8z2"/>
    <w:rsid w:val="00384774"/>
  </w:style>
  <w:style w:type="character" w:customStyle="1" w:styleId="WW8Num8z3">
    <w:name w:val="WW8Num8z3"/>
    <w:rsid w:val="00384774"/>
  </w:style>
  <w:style w:type="character" w:customStyle="1" w:styleId="WW8Num8z4">
    <w:name w:val="WW8Num8z4"/>
    <w:rsid w:val="00384774"/>
  </w:style>
  <w:style w:type="character" w:customStyle="1" w:styleId="WW8Num8z5">
    <w:name w:val="WW8Num8z5"/>
    <w:rsid w:val="00384774"/>
  </w:style>
  <w:style w:type="character" w:customStyle="1" w:styleId="WW8Num8z6">
    <w:name w:val="WW8Num8z6"/>
    <w:rsid w:val="00384774"/>
  </w:style>
  <w:style w:type="character" w:customStyle="1" w:styleId="WW8Num8z7">
    <w:name w:val="WW8Num8z7"/>
    <w:rsid w:val="00384774"/>
  </w:style>
  <w:style w:type="character" w:customStyle="1" w:styleId="WW8Num8z8">
    <w:name w:val="WW8Num8z8"/>
    <w:rsid w:val="00384774"/>
  </w:style>
  <w:style w:type="character" w:customStyle="1" w:styleId="WW8Num9z0">
    <w:name w:val="WW8Num9z0"/>
    <w:rsid w:val="00384774"/>
    <w:rPr>
      <w:rFonts w:ascii="Bookman Old Style" w:eastAsia="MS Mincho" w:hAnsi="Bookman Old Style" w:cs="Bookman Old Style"/>
    </w:rPr>
  </w:style>
  <w:style w:type="character" w:customStyle="1" w:styleId="WW8Num9z1">
    <w:name w:val="WW8Num9z1"/>
    <w:rsid w:val="00384774"/>
  </w:style>
  <w:style w:type="character" w:customStyle="1" w:styleId="WW8Num9z2">
    <w:name w:val="WW8Num9z2"/>
    <w:rsid w:val="00384774"/>
  </w:style>
  <w:style w:type="character" w:customStyle="1" w:styleId="WW8Num9z3">
    <w:name w:val="WW8Num9z3"/>
    <w:rsid w:val="00384774"/>
  </w:style>
  <w:style w:type="character" w:customStyle="1" w:styleId="WW8Num9z4">
    <w:name w:val="WW8Num9z4"/>
    <w:rsid w:val="00384774"/>
  </w:style>
  <w:style w:type="character" w:customStyle="1" w:styleId="WW8Num9z5">
    <w:name w:val="WW8Num9z5"/>
    <w:rsid w:val="00384774"/>
  </w:style>
  <w:style w:type="character" w:customStyle="1" w:styleId="WW8Num9z6">
    <w:name w:val="WW8Num9z6"/>
    <w:rsid w:val="00384774"/>
  </w:style>
  <w:style w:type="character" w:customStyle="1" w:styleId="WW8Num9z7">
    <w:name w:val="WW8Num9z7"/>
    <w:rsid w:val="00384774"/>
  </w:style>
  <w:style w:type="character" w:customStyle="1" w:styleId="WW8Num9z8">
    <w:name w:val="WW8Num9z8"/>
    <w:rsid w:val="00384774"/>
  </w:style>
  <w:style w:type="character" w:customStyle="1" w:styleId="WW8Num10z0">
    <w:name w:val="WW8Num10z0"/>
    <w:rsid w:val="00384774"/>
  </w:style>
  <w:style w:type="character" w:customStyle="1" w:styleId="WW8Num10z1">
    <w:name w:val="WW8Num10z1"/>
    <w:rsid w:val="00384774"/>
  </w:style>
  <w:style w:type="character" w:customStyle="1" w:styleId="WW8Num10z2">
    <w:name w:val="WW8Num10z2"/>
    <w:rsid w:val="00384774"/>
  </w:style>
  <w:style w:type="character" w:customStyle="1" w:styleId="WW8Num10z3">
    <w:name w:val="WW8Num10z3"/>
    <w:rsid w:val="00384774"/>
  </w:style>
  <w:style w:type="character" w:customStyle="1" w:styleId="WW8Num10z4">
    <w:name w:val="WW8Num10z4"/>
    <w:rsid w:val="00384774"/>
  </w:style>
  <w:style w:type="character" w:customStyle="1" w:styleId="WW8Num10z5">
    <w:name w:val="WW8Num10z5"/>
    <w:rsid w:val="00384774"/>
  </w:style>
  <w:style w:type="character" w:customStyle="1" w:styleId="WW8Num10z6">
    <w:name w:val="WW8Num10z6"/>
    <w:rsid w:val="00384774"/>
  </w:style>
  <w:style w:type="character" w:customStyle="1" w:styleId="WW8Num10z7">
    <w:name w:val="WW8Num10z7"/>
    <w:rsid w:val="00384774"/>
  </w:style>
  <w:style w:type="character" w:customStyle="1" w:styleId="WW8Num10z8">
    <w:name w:val="WW8Num10z8"/>
    <w:rsid w:val="00384774"/>
  </w:style>
  <w:style w:type="character" w:customStyle="1" w:styleId="WW8Num11z0">
    <w:name w:val="WW8Num11z0"/>
    <w:rsid w:val="00384774"/>
  </w:style>
  <w:style w:type="character" w:customStyle="1" w:styleId="WW8Num11z1">
    <w:name w:val="WW8Num11z1"/>
    <w:rsid w:val="00384774"/>
  </w:style>
  <w:style w:type="character" w:customStyle="1" w:styleId="WW8Num11z2">
    <w:name w:val="WW8Num11z2"/>
    <w:rsid w:val="00384774"/>
  </w:style>
  <w:style w:type="character" w:customStyle="1" w:styleId="WW8Num11z3">
    <w:name w:val="WW8Num11z3"/>
    <w:rsid w:val="00384774"/>
  </w:style>
  <w:style w:type="character" w:customStyle="1" w:styleId="WW8Num11z4">
    <w:name w:val="WW8Num11z4"/>
    <w:rsid w:val="00384774"/>
  </w:style>
  <w:style w:type="character" w:customStyle="1" w:styleId="WW8Num11z5">
    <w:name w:val="WW8Num11z5"/>
    <w:rsid w:val="00384774"/>
  </w:style>
  <w:style w:type="character" w:customStyle="1" w:styleId="WW8Num11z6">
    <w:name w:val="WW8Num11z6"/>
    <w:rsid w:val="00384774"/>
  </w:style>
  <w:style w:type="character" w:customStyle="1" w:styleId="WW8Num11z7">
    <w:name w:val="WW8Num11z7"/>
    <w:rsid w:val="00384774"/>
  </w:style>
  <w:style w:type="character" w:customStyle="1" w:styleId="WW8Num11z8">
    <w:name w:val="WW8Num11z8"/>
    <w:rsid w:val="00384774"/>
  </w:style>
  <w:style w:type="character" w:customStyle="1" w:styleId="WW8Num12z0">
    <w:name w:val="WW8Num12z0"/>
    <w:rsid w:val="00384774"/>
  </w:style>
  <w:style w:type="character" w:customStyle="1" w:styleId="WW8Num12z1">
    <w:name w:val="WW8Num12z1"/>
    <w:rsid w:val="00384774"/>
  </w:style>
  <w:style w:type="character" w:customStyle="1" w:styleId="WW8Num12z2">
    <w:name w:val="WW8Num12z2"/>
    <w:rsid w:val="00384774"/>
  </w:style>
  <w:style w:type="character" w:customStyle="1" w:styleId="WW8Num12z3">
    <w:name w:val="WW8Num12z3"/>
    <w:rsid w:val="00384774"/>
  </w:style>
  <w:style w:type="character" w:customStyle="1" w:styleId="WW8Num12z4">
    <w:name w:val="WW8Num12z4"/>
    <w:rsid w:val="00384774"/>
  </w:style>
  <w:style w:type="character" w:customStyle="1" w:styleId="WW8Num12z5">
    <w:name w:val="WW8Num12z5"/>
    <w:rsid w:val="00384774"/>
  </w:style>
  <w:style w:type="character" w:customStyle="1" w:styleId="WW8Num12z6">
    <w:name w:val="WW8Num12z6"/>
    <w:rsid w:val="00384774"/>
  </w:style>
  <w:style w:type="character" w:customStyle="1" w:styleId="WW8Num12z7">
    <w:name w:val="WW8Num12z7"/>
    <w:rsid w:val="00384774"/>
  </w:style>
  <w:style w:type="character" w:customStyle="1" w:styleId="WW8Num12z8">
    <w:name w:val="WW8Num12z8"/>
    <w:rsid w:val="00384774"/>
  </w:style>
  <w:style w:type="character" w:customStyle="1" w:styleId="WW8Num13z0">
    <w:name w:val="WW8Num13z0"/>
    <w:rsid w:val="00384774"/>
    <w:rPr>
      <w:rFonts w:ascii="Symbol" w:hAnsi="Symbol" w:cs="Symbol"/>
    </w:rPr>
  </w:style>
  <w:style w:type="character" w:customStyle="1" w:styleId="WW8Num13z1">
    <w:name w:val="WW8Num13z1"/>
    <w:rsid w:val="00384774"/>
    <w:rPr>
      <w:rFonts w:ascii="Courier New" w:hAnsi="Courier New" w:cs="Courier New"/>
    </w:rPr>
  </w:style>
  <w:style w:type="character" w:customStyle="1" w:styleId="WW8Num13z2">
    <w:name w:val="WW8Num13z2"/>
    <w:rsid w:val="00384774"/>
    <w:rPr>
      <w:rFonts w:ascii="Wingdings" w:hAnsi="Wingdings" w:cs="Wingdings"/>
    </w:rPr>
  </w:style>
  <w:style w:type="character" w:customStyle="1" w:styleId="WW8Num14z0">
    <w:name w:val="WW8Num14z0"/>
    <w:rsid w:val="00384774"/>
    <w:rPr>
      <w:rFonts w:ascii="Bookman Old Style" w:hAnsi="Bookman Old Style" w:cs="Bookman Old Style"/>
      <w:bCs/>
      <w:lang w:val="en-CA"/>
    </w:rPr>
  </w:style>
  <w:style w:type="character" w:customStyle="1" w:styleId="WW8Num14z1">
    <w:name w:val="WW8Num14z1"/>
    <w:rsid w:val="00384774"/>
  </w:style>
  <w:style w:type="character" w:customStyle="1" w:styleId="WW8Num14z2">
    <w:name w:val="WW8Num14z2"/>
    <w:rsid w:val="00384774"/>
  </w:style>
  <w:style w:type="character" w:customStyle="1" w:styleId="WW8Num14z3">
    <w:name w:val="WW8Num14z3"/>
    <w:rsid w:val="00384774"/>
  </w:style>
  <w:style w:type="character" w:customStyle="1" w:styleId="WW8Num14z4">
    <w:name w:val="WW8Num14z4"/>
    <w:rsid w:val="00384774"/>
  </w:style>
  <w:style w:type="character" w:customStyle="1" w:styleId="WW8Num14z5">
    <w:name w:val="WW8Num14z5"/>
    <w:rsid w:val="00384774"/>
  </w:style>
  <w:style w:type="character" w:customStyle="1" w:styleId="WW8Num14z6">
    <w:name w:val="WW8Num14z6"/>
    <w:rsid w:val="00384774"/>
  </w:style>
  <w:style w:type="character" w:customStyle="1" w:styleId="WW8Num14z7">
    <w:name w:val="WW8Num14z7"/>
    <w:rsid w:val="00384774"/>
  </w:style>
  <w:style w:type="character" w:customStyle="1" w:styleId="WW8Num14z8">
    <w:name w:val="WW8Num14z8"/>
    <w:rsid w:val="00384774"/>
  </w:style>
  <w:style w:type="character" w:customStyle="1" w:styleId="WW8Num15z0">
    <w:name w:val="WW8Num15z0"/>
    <w:rsid w:val="00384774"/>
    <w:rPr>
      <w:rFonts w:ascii="Symbol" w:eastAsia="MS Mincho" w:hAnsi="Symbol" w:cs="Symbol"/>
      <w:w w:val="102"/>
    </w:rPr>
  </w:style>
  <w:style w:type="character" w:customStyle="1" w:styleId="WW8Num15z1">
    <w:name w:val="WW8Num15z1"/>
    <w:rsid w:val="00384774"/>
    <w:rPr>
      <w:rFonts w:ascii="Courier New" w:hAnsi="Courier New" w:cs="Courier New"/>
    </w:rPr>
  </w:style>
  <w:style w:type="character" w:customStyle="1" w:styleId="WW8Num15z2">
    <w:name w:val="WW8Num15z2"/>
    <w:rsid w:val="00384774"/>
    <w:rPr>
      <w:rFonts w:ascii="Wingdings" w:hAnsi="Wingdings" w:cs="Wingdings"/>
    </w:rPr>
  </w:style>
  <w:style w:type="character" w:customStyle="1" w:styleId="WW8Num16z0">
    <w:name w:val="WW8Num16z0"/>
    <w:rsid w:val="00384774"/>
  </w:style>
  <w:style w:type="character" w:customStyle="1" w:styleId="WW8Num16z1">
    <w:name w:val="WW8Num16z1"/>
    <w:rsid w:val="00384774"/>
  </w:style>
  <w:style w:type="character" w:customStyle="1" w:styleId="WW8Num16z2">
    <w:name w:val="WW8Num16z2"/>
    <w:rsid w:val="00384774"/>
  </w:style>
  <w:style w:type="character" w:customStyle="1" w:styleId="WW8Num16z3">
    <w:name w:val="WW8Num16z3"/>
    <w:rsid w:val="00384774"/>
  </w:style>
  <w:style w:type="character" w:customStyle="1" w:styleId="WW8Num16z4">
    <w:name w:val="WW8Num16z4"/>
    <w:rsid w:val="00384774"/>
  </w:style>
  <w:style w:type="character" w:customStyle="1" w:styleId="WW8Num16z5">
    <w:name w:val="WW8Num16z5"/>
    <w:rsid w:val="00384774"/>
  </w:style>
  <w:style w:type="character" w:customStyle="1" w:styleId="WW8Num16z6">
    <w:name w:val="WW8Num16z6"/>
    <w:rsid w:val="00384774"/>
  </w:style>
  <w:style w:type="character" w:customStyle="1" w:styleId="WW8Num16z7">
    <w:name w:val="WW8Num16z7"/>
    <w:rsid w:val="00384774"/>
  </w:style>
  <w:style w:type="character" w:customStyle="1" w:styleId="WW8Num16z8">
    <w:name w:val="WW8Num16z8"/>
    <w:rsid w:val="00384774"/>
  </w:style>
  <w:style w:type="character" w:customStyle="1" w:styleId="WW8Num17z0">
    <w:name w:val="WW8Num17z0"/>
    <w:rsid w:val="00384774"/>
    <w:rPr>
      <w:b w:val="0"/>
    </w:rPr>
  </w:style>
  <w:style w:type="character" w:customStyle="1" w:styleId="WW8Num17z1">
    <w:name w:val="WW8Num17z1"/>
    <w:rsid w:val="00384774"/>
  </w:style>
  <w:style w:type="character" w:customStyle="1" w:styleId="WW8Num17z2">
    <w:name w:val="WW8Num17z2"/>
    <w:rsid w:val="00384774"/>
  </w:style>
  <w:style w:type="character" w:customStyle="1" w:styleId="WW8Num17z3">
    <w:name w:val="WW8Num17z3"/>
    <w:rsid w:val="00384774"/>
  </w:style>
  <w:style w:type="character" w:customStyle="1" w:styleId="WW8Num17z4">
    <w:name w:val="WW8Num17z4"/>
    <w:rsid w:val="00384774"/>
  </w:style>
  <w:style w:type="character" w:customStyle="1" w:styleId="WW8Num17z5">
    <w:name w:val="WW8Num17z5"/>
    <w:rsid w:val="00384774"/>
  </w:style>
  <w:style w:type="character" w:customStyle="1" w:styleId="WW8Num17z6">
    <w:name w:val="WW8Num17z6"/>
    <w:rsid w:val="00384774"/>
  </w:style>
  <w:style w:type="character" w:customStyle="1" w:styleId="WW8Num17z7">
    <w:name w:val="WW8Num17z7"/>
    <w:rsid w:val="00384774"/>
  </w:style>
  <w:style w:type="character" w:customStyle="1" w:styleId="WW8Num17z8">
    <w:name w:val="WW8Num17z8"/>
    <w:rsid w:val="00384774"/>
  </w:style>
  <w:style w:type="character" w:customStyle="1" w:styleId="WW8Num18z0">
    <w:name w:val="WW8Num18z0"/>
    <w:rsid w:val="00384774"/>
  </w:style>
  <w:style w:type="character" w:customStyle="1" w:styleId="WW8Num18z1">
    <w:name w:val="WW8Num18z1"/>
    <w:rsid w:val="00384774"/>
  </w:style>
  <w:style w:type="character" w:customStyle="1" w:styleId="WW8Num18z2">
    <w:name w:val="WW8Num18z2"/>
    <w:rsid w:val="00384774"/>
  </w:style>
  <w:style w:type="character" w:customStyle="1" w:styleId="WW8Num18z3">
    <w:name w:val="WW8Num18z3"/>
    <w:rsid w:val="00384774"/>
  </w:style>
  <w:style w:type="character" w:customStyle="1" w:styleId="WW8Num18z4">
    <w:name w:val="WW8Num18z4"/>
    <w:rsid w:val="00384774"/>
  </w:style>
  <w:style w:type="character" w:customStyle="1" w:styleId="WW8Num18z5">
    <w:name w:val="WW8Num18z5"/>
    <w:rsid w:val="00384774"/>
  </w:style>
  <w:style w:type="character" w:customStyle="1" w:styleId="WW8Num18z6">
    <w:name w:val="WW8Num18z6"/>
    <w:rsid w:val="00384774"/>
  </w:style>
  <w:style w:type="character" w:customStyle="1" w:styleId="WW8Num18z7">
    <w:name w:val="WW8Num18z7"/>
    <w:rsid w:val="00384774"/>
  </w:style>
  <w:style w:type="character" w:customStyle="1" w:styleId="WW8Num18z8">
    <w:name w:val="WW8Num18z8"/>
    <w:rsid w:val="00384774"/>
  </w:style>
  <w:style w:type="character" w:customStyle="1" w:styleId="WW8Num19z0">
    <w:name w:val="WW8Num19z0"/>
    <w:rsid w:val="00384774"/>
  </w:style>
  <w:style w:type="character" w:customStyle="1" w:styleId="WW8Num19z1">
    <w:name w:val="WW8Num19z1"/>
    <w:rsid w:val="00384774"/>
  </w:style>
  <w:style w:type="character" w:customStyle="1" w:styleId="WW8Num19z2">
    <w:name w:val="WW8Num19z2"/>
    <w:rsid w:val="00384774"/>
  </w:style>
  <w:style w:type="character" w:customStyle="1" w:styleId="WW8Num19z3">
    <w:name w:val="WW8Num19z3"/>
    <w:rsid w:val="00384774"/>
  </w:style>
  <w:style w:type="character" w:customStyle="1" w:styleId="WW8Num19z4">
    <w:name w:val="WW8Num19z4"/>
    <w:rsid w:val="00384774"/>
  </w:style>
  <w:style w:type="character" w:customStyle="1" w:styleId="WW8Num19z5">
    <w:name w:val="WW8Num19z5"/>
    <w:rsid w:val="00384774"/>
  </w:style>
  <w:style w:type="character" w:customStyle="1" w:styleId="WW8Num19z6">
    <w:name w:val="WW8Num19z6"/>
    <w:rsid w:val="00384774"/>
  </w:style>
  <w:style w:type="character" w:customStyle="1" w:styleId="WW8Num19z7">
    <w:name w:val="WW8Num19z7"/>
    <w:rsid w:val="00384774"/>
  </w:style>
  <w:style w:type="character" w:customStyle="1" w:styleId="WW8Num19z8">
    <w:name w:val="WW8Num19z8"/>
    <w:rsid w:val="00384774"/>
  </w:style>
  <w:style w:type="character" w:customStyle="1" w:styleId="WW8Num20z0">
    <w:name w:val="WW8Num20z0"/>
    <w:rsid w:val="00384774"/>
  </w:style>
  <w:style w:type="character" w:customStyle="1" w:styleId="WW8Num20z1">
    <w:name w:val="WW8Num20z1"/>
    <w:rsid w:val="00384774"/>
  </w:style>
  <w:style w:type="character" w:customStyle="1" w:styleId="WW8Num20z2">
    <w:name w:val="WW8Num20z2"/>
    <w:rsid w:val="00384774"/>
  </w:style>
  <w:style w:type="character" w:customStyle="1" w:styleId="WW8Num20z3">
    <w:name w:val="WW8Num20z3"/>
    <w:rsid w:val="00384774"/>
  </w:style>
  <w:style w:type="character" w:customStyle="1" w:styleId="WW8Num20z4">
    <w:name w:val="WW8Num20z4"/>
    <w:rsid w:val="00384774"/>
  </w:style>
  <w:style w:type="character" w:customStyle="1" w:styleId="WW8Num20z5">
    <w:name w:val="WW8Num20z5"/>
    <w:rsid w:val="00384774"/>
  </w:style>
  <w:style w:type="character" w:customStyle="1" w:styleId="WW8Num20z6">
    <w:name w:val="WW8Num20z6"/>
    <w:rsid w:val="00384774"/>
  </w:style>
  <w:style w:type="character" w:customStyle="1" w:styleId="WW8Num20z7">
    <w:name w:val="WW8Num20z7"/>
    <w:rsid w:val="00384774"/>
  </w:style>
  <w:style w:type="character" w:customStyle="1" w:styleId="WW8Num20z8">
    <w:name w:val="WW8Num20z8"/>
    <w:rsid w:val="00384774"/>
  </w:style>
  <w:style w:type="character" w:customStyle="1" w:styleId="WW8Num21z0">
    <w:name w:val="WW8Num21z0"/>
    <w:rsid w:val="00384774"/>
    <w:rPr>
      <w:rFonts w:ascii="Bookman Old Style" w:eastAsia="MS Mincho" w:hAnsi="Bookman Old Style" w:cs="Bookman Old Style"/>
      <w:w w:val="102"/>
    </w:rPr>
  </w:style>
  <w:style w:type="character" w:customStyle="1" w:styleId="WW8Num21z1">
    <w:name w:val="WW8Num21z1"/>
    <w:rsid w:val="00384774"/>
    <w:rPr>
      <w:rFonts w:ascii="Courier New" w:hAnsi="Courier New" w:cs="Courier New"/>
    </w:rPr>
  </w:style>
  <w:style w:type="character" w:customStyle="1" w:styleId="WW8Num21z2">
    <w:name w:val="WW8Num21z2"/>
    <w:rsid w:val="00384774"/>
    <w:rPr>
      <w:rFonts w:ascii="Wingdings" w:hAnsi="Wingdings" w:cs="Wingdings"/>
    </w:rPr>
  </w:style>
  <w:style w:type="character" w:customStyle="1" w:styleId="WW8Num21z3">
    <w:name w:val="WW8Num21z3"/>
    <w:rsid w:val="00384774"/>
    <w:rPr>
      <w:rFonts w:ascii="Symbol" w:hAnsi="Symbol" w:cs="Symbol"/>
    </w:rPr>
  </w:style>
  <w:style w:type="character" w:customStyle="1" w:styleId="WW8Num22z0">
    <w:name w:val="WW8Num22z0"/>
    <w:rsid w:val="00384774"/>
    <w:rPr>
      <w:rFonts w:ascii="Bookman Old Style" w:hAnsi="Bookman Old Style" w:cs="Bookman Old Style"/>
      <w:bCs/>
      <w:lang w:val="en-CA"/>
    </w:rPr>
  </w:style>
  <w:style w:type="character" w:customStyle="1" w:styleId="WW8Num22z1">
    <w:name w:val="WW8Num22z1"/>
    <w:rsid w:val="00384774"/>
  </w:style>
  <w:style w:type="character" w:customStyle="1" w:styleId="WW8Num22z2">
    <w:name w:val="WW8Num22z2"/>
    <w:rsid w:val="00384774"/>
  </w:style>
  <w:style w:type="character" w:customStyle="1" w:styleId="WW8Num22z3">
    <w:name w:val="WW8Num22z3"/>
    <w:rsid w:val="00384774"/>
  </w:style>
  <w:style w:type="character" w:customStyle="1" w:styleId="WW8Num22z4">
    <w:name w:val="WW8Num22z4"/>
    <w:rsid w:val="00384774"/>
  </w:style>
  <w:style w:type="character" w:customStyle="1" w:styleId="WW8Num22z5">
    <w:name w:val="WW8Num22z5"/>
    <w:rsid w:val="00384774"/>
  </w:style>
  <w:style w:type="character" w:customStyle="1" w:styleId="WW8Num22z6">
    <w:name w:val="WW8Num22z6"/>
    <w:rsid w:val="00384774"/>
  </w:style>
  <w:style w:type="character" w:customStyle="1" w:styleId="WW8Num22z7">
    <w:name w:val="WW8Num22z7"/>
    <w:rsid w:val="00384774"/>
  </w:style>
  <w:style w:type="character" w:customStyle="1" w:styleId="WW8Num22z8">
    <w:name w:val="WW8Num22z8"/>
    <w:rsid w:val="00384774"/>
  </w:style>
  <w:style w:type="character" w:customStyle="1" w:styleId="WW8Num23z0">
    <w:name w:val="WW8Num23z0"/>
    <w:rsid w:val="00384774"/>
  </w:style>
  <w:style w:type="character" w:customStyle="1" w:styleId="WW8Num23z1">
    <w:name w:val="WW8Num23z1"/>
    <w:rsid w:val="00384774"/>
  </w:style>
  <w:style w:type="character" w:customStyle="1" w:styleId="WW8Num23z2">
    <w:name w:val="WW8Num23z2"/>
    <w:rsid w:val="00384774"/>
  </w:style>
  <w:style w:type="character" w:customStyle="1" w:styleId="WW8Num23z3">
    <w:name w:val="WW8Num23z3"/>
    <w:rsid w:val="00384774"/>
  </w:style>
  <w:style w:type="character" w:customStyle="1" w:styleId="WW8Num23z4">
    <w:name w:val="WW8Num23z4"/>
    <w:rsid w:val="00384774"/>
  </w:style>
  <w:style w:type="character" w:customStyle="1" w:styleId="WW8Num23z5">
    <w:name w:val="WW8Num23z5"/>
    <w:rsid w:val="00384774"/>
  </w:style>
  <w:style w:type="character" w:customStyle="1" w:styleId="WW8Num23z6">
    <w:name w:val="WW8Num23z6"/>
    <w:rsid w:val="00384774"/>
  </w:style>
  <w:style w:type="character" w:customStyle="1" w:styleId="WW8Num23z7">
    <w:name w:val="WW8Num23z7"/>
    <w:rsid w:val="00384774"/>
  </w:style>
  <w:style w:type="character" w:customStyle="1" w:styleId="WW8Num23z8">
    <w:name w:val="WW8Num23z8"/>
    <w:rsid w:val="00384774"/>
  </w:style>
  <w:style w:type="character" w:customStyle="1" w:styleId="WW8Num24z0">
    <w:name w:val="WW8Num24z0"/>
    <w:rsid w:val="00384774"/>
    <w:rPr>
      <w:rFonts w:ascii="Symbol" w:hAnsi="Symbol" w:cs="Symbol"/>
    </w:rPr>
  </w:style>
  <w:style w:type="character" w:customStyle="1" w:styleId="WW8Num24z1">
    <w:name w:val="WW8Num24z1"/>
    <w:rsid w:val="00384774"/>
    <w:rPr>
      <w:rFonts w:ascii="Courier New" w:hAnsi="Courier New" w:cs="Courier New"/>
    </w:rPr>
  </w:style>
  <w:style w:type="character" w:customStyle="1" w:styleId="WW8Num24z2">
    <w:name w:val="WW8Num24z2"/>
    <w:rsid w:val="00384774"/>
    <w:rPr>
      <w:rFonts w:ascii="Wingdings" w:hAnsi="Wingdings" w:cs="Wingdings"/>
    </w:rPr>
  </w:style>
  <w:style w:type="character" w:customStyle="1" w:styleId="WW8Num25z0">
    <w:name w:val="WW8Num25z0"/>
    <w:rsid w:val="00384774"/>
  </w:style>
  <w:style w:type="character" w:customStyle="1" w:styleId="WW8Num25z1">
    <w:name w:val="WW8Num25z1"/>
    <w:rsid w:val="00384774"/>
  </w:style>
  <w:style w:type="character" w:customStyle="1" w:styleId="WW8Num25z2">
    <w:name w:val="WW8Num25z2"/>
    <w:rsid w:val="00384774"/>
  </w:style>
  <w:style w:type="character" w:customStyle="1" w:styleId="WW8Num25z3">
    <w:name w:val="WW8Num25z3"/>
    <w:rsid w:val="00384774"/>
  </w:style>
  <w:style w:type="character" w:customStyle="1" w:styleId="WW8Num25z4">
    <w:name w:val="WW8Num25z4"/>
    <w:rsid w:val="00384774"/>
  </w:style>
  <w:style w:type="character" w:customStyle="1" w:styleId="WW8Num25z5">
    <w:name w:val="WW8Num25z5"/>
    <w:rsid w:val="00384774"/>
  </w:style>
  <w:style w:type="character" w:customStyle="1" w:styleId="WW8Num25z6">
    <w:name w:val="WW8Num25z6"/>
    <w:rsid w:val="00384774"/>
  </w:style>
  <w:style w:type="character" w:customStyle="1" w:styleId="WW8Num25z7">
    <w:name w:val="WW8Num25z7"/>
    <w:rsid w:val="00384774"/>
  </w:style>
  <w:style w:type="character" w:customStyle="1" w:styleId="WW8Num25z8">
    <w:name w:val="WW8Num25z8"/>
    <w:rsid w:val="00384774"/>
  </w:style>
  <w:style w:type="character" w:customStyle="1" w:styleId="WW8Num26z0">
    <w:name w:val="WW8Num26z0"/>
    <w:rsid w:val="00384774"/>
  </w:style>
  <w:style w:type="character" w:customStyle="1" w:styleId="WW8Num26z1">
    <w:name w:val="WW8Num26z1"/>
    <w:rsid w:val="00384774"/>
  </w:style>
  <w:style w:type="character" w:customStyle="1" w:styleId="WW8Num26z2">
    <w:name w:val="WW8Num26z2"/>
    <w:rsid w:val="00384774"/>
  </w:style>
  <w:style w:type="character" w:customStyle="1" w:styleId="WW8Num26z3">
    <w:name w:val="WW8Num26z3"/>
    <w:rsid w:val="00384774"/>
  </w:style>
  <w:style w:type="character" w:customStyle="1" w:styleId="WW8Num26z4">
    <w:name w:val="WW8Num26z4"/>
    <w:rsid w:val="00384774"/>
  </w:style>
  <w:style w:type="character" w:customStyle="1" w:styleId="WW8Num26z5">
    <w:name w:val="WW8Num26z5"/>
    <w:rsid w:val="00384774"/>
  </w:style>
  <w:style w:type="character" w:customStyle="1" w:styleId="WW8Num26z6">
    <w:name w:val="WW8Num26z6"/>
    <w:rsid w:val="00384774"/>
  </w:style>
  <w:style w:type="character" w:customStyle="1" w:styleId="WW8Num26z7">
    <w:name w:val="WW8Num26z7"/>
    <w:rsid w:val="00384774"/>
  </w:style>
  <w:style w:type="character" w:customStyle="1" w:styleId="WW8Num26z8">
    <w:name w:val="WW8Num26z8"/>
    <w:rsid w:val="00384774"/>
  </w:style>
  <w:style w:type="character" w:customStyle="1" w:styleId="WW8Num27z0">
    <w:name w:val="WW8Num27z0"/>
    <w:rsid w:val="00384774"/>
    <w:rPr>
      <w:rFonts w:ascii="Bookman Old Style" w:hAnsi="Bookman Old Style" w:cs="Bookman Old Style"/>
      <w:w w:val="102"/>
    </w:rPr>
  </w:style>
  <w:style w:type="character" w:customStyle="1" w:styleId="WW8Num27z1">
    <w:name w:val="WW8Num27z1"/>
    <w:rsid w:val="00384774"/>
    <w:rPr>
      <w:rFonts w:ascii="Courier New" w:hAnsi="Courier New" w:cs="Courier New"/>
    </w:rPr>
  </w:style>
  <w:style w:type="character" w:customStyle="1" w:styleId="WW8Num27z2">
    <w:name w:val="WW8Num27z2"/>
    <w:rsid w:val="00384774"/>
    <w:rPr>
      <w:rFonts w:ascii="Wingdings" w:hAnsi="Wingdings" w:cs="Wingdings"/>
    </w:rPr>
  </w:style>
  <w:style w:type="character" w:customStyle="1" w:styleId="WW8Num27z3">
    <w:name w:val="WW8Num27z3"/>
    <w:rsid w:val="00384774"/>
    <w:rPr>
      <w:rFonts w:ascii="Symbol" w:hAnsi="Symbol" w:cs="Symbol"/>
    </w:rPr>
  </w:style>
  <w:style w:type="character" w:customStyle="1" w:styleId="WW8Num28z0">
    <w:name w:val="WW8Num28z0"/>
    <w:rsid w:val="00384774"/>
    <w:rPr>
      <w:rFonts w:ascii="Symbol" w:hAnsi="Symbol" w:cs="Symbol"/>
      <w:lang w:val="en-CA"/>
    </w:rPr>
  </w:style>
  <w:style w:type="character" w:customStyle="1" w:styleId="WW8Num28z1">
    <w:name w:val="WW8Num28z1"/>
    <w:rsid w:val="00384774"/>
    <w:rPr>
      <w:rFonts w:ascii="Courier New" w:hAnsi="Courier New" w:cs="Courier New"/>
      <w:lang w:val="en-CA"/>
    </w:rPr>
  </w:style>
  <w:style w:type="character" w:customStyle="1" w:styleId="WW8Num28z2">
    <w:name w:val="WW8Num28z2"/>
    <w:rsid w:val="00384774"/>
    <w:rPr>
      <w:rFonts w:ascii="Wingdings" w:hAnsi="Wingdings" w:cs="Wingdings"/>
    </w:rPr>
  </w:style>
  <w:style w:type="character" w:customStyle="1" w:styleId="WW8Num29z0">
    <w:name w:val="WW8Num29z0"/>
    <w:rsid w:val="00384774"/>
    <w:rPr>
      <w:rFonts w:ascii="Symbol" w:hAnsi="Symbol" w:cs="Symbol"/>
    </w:rPr>
  </w:style>
  <w:style w:type="character" w:customStyle="1" w:styleId="WW8Num29z1">
    <w:name w:val="WW8Num29z1"/>
    <w:rsid w:val="00384774"/>
    <w:rPr>
      <w:rFonts w:ascii="Courier New" w:hAnsi="Courier New" w:cs="Courier New"/>
    </w:rPr>
  </w:style>
  <w:style w:type="character" w:customStyle="1" w:styleId="WW8Num29z2">
    <w:name w:val="WW8Num29z2"/>
    <w:rsid w:val="00384774"/>
    <w:rPr>
      <w:rFonts w:ascii="Wingdings" w:hAnsi="Wingdings" w:cs="Wingdings"/>
    </w:rPr>
  </w:style>
  <w:style w:type="character" w:customStyle="1" w:styleId="WW8Num30z0">
    <w:name w:val="WW8Num30z0"/>
    <w:rsid w:val="00384774"/>
    <w:rPr>
      <w:rFonts w:ascii="Bookman Old Style" w:hAnsi="Bookman Old Style" w:cs="Bookman Old Style"/>
      <w:bCs/>
      <w:lang w:val="en-CA"/>
    </w:rPr>
  </w:style>
  <w:style w:type="character" w:customStyle="1" w:styleId="WW8Num30z1">
    <w:name w:val="WW8Num30z1"/>
    <w:rsid w:val="00384774"/>
  </w:style>
  <w:style w:type="character" w:customStyle="1" w:styleId="WW8Num30z2">
    <w:name w:val="WW8Num30z2"/>
    <w:rsid w:val="00384774"/>
  </w:style>
  <w:style w:type="character" w:customStyle="1" w:styleId="WW8Num30z3">
    <w:name w:val="WW8Num30z3"/>
    <w:rsid w:val="00384774"/>
  </w:style>
  <w:style w:type="character" w:customStyle="1" w:styleId="WW8Num30z4">
    <w:name w:val="WW8Num30z4"/>
    <w:rsid w:val="00384774"/>
  </w:style>
  <w:style w:type="character" w:customStyle="1" w:styleId="WW8Num30z5">
    <w:name w:val="WW8Num30z5"/>
    <w:rsid w:val="00384774"/>
  </w:style>
  <w:style w:type="character" w:customStyle="1" w:styleId="WW8Num30z6">
    <w:name w:val="WW8Num30z6"/>
    <w:rsid w:val="00384774"/>
  </w:style>
  <w:style w:type="character" w:customStyle="1" w:styleId="WW8Num30z7">
    <w:name w:val="WW8Num30z7"/>
    <w:rsid w:val="00384774"/>
  </w:style>
  <w:style w:type="character" w:customStyle="1" w:styleId="WW8Num30z8">
    <w:name w:val="WW8Num30z8"/>
    <w:rsid w:val="00384774"/>
  </w:style>
  <w:style w:type="character" w:customStyle="1" w:styleId="WW8Num31z0">
    <w:name w:val="WW8Num31z0"/>
    <w:rsid w:val="00384774"/>
    <w:rPr>
      <w:rFonts w:ascii="Bookman Old Style" w:hAnsi="Bookman Old Style" w:cs="Bookman Old Style"/>
      <w:bCs/>
      <w:lang w:val="en-CA"/>
    </w:rPr>
  </w:style>
  <w:style w:type="character" w:customStyle="1" w:styleId="WW8Num31z1">
    <w:name w:val="WW8Num31z1"/>
    <w:rsid w:val="00384774"/>
  </w:style>
  <w:style w:type="character" w:customStyle="1" w:styleId="WW8Num31z2">
    <w:name w:val="WW8Num31z2"/>
    <w:rsid w:val="00384774"/>
  </w:style>
  <w:style w:type="character" w:customStyle="1" w:styleId="WW8Num31z3">
    <w:name w:val="WW8Num31z3"/>
    <w:rsid w:val="00384774"/>
  </w:style>
  <w:style w:type="character" w:customStyle="1" w:styleId="WW8Num31z4">
    <w:name w:val="WW8Num31z4"/>
    <w:rsid w:val="00384774"/>
  </w:style>
  <w:style w:type="character" w:customStyle="1" w:styleId="WW8Num31z5">
    <w:name w:val="WW8Num31z5"/>
    <w:rsid w:val="00384774"/>
  </w:style>
  <w:style w:type="character" w:customStyle="1" w:styleId="WW8Num31z6">
    <w:name w:val="WW8Num31z6"/>
    <w:rsid w:val="00384774"/>
  </w:style>
  <w:style w:type="character" w:customStyle="1" w:styleId="WW8Num31z7">
    <w:name w:val="WW8Num31z7"/>
    <w:rsid w:val="00384774"/>
  </w:style>
  <w:style w:type="character" w:customStyle="1" w:styleId="WW8Num31z8">
    <w:name w:val="WW8Num31z8"/>
    <w:rsid w:val="00384774"/>
  </w:style>
  <w:style w:type="character" w:customStyle="1" w:styleId="WW8Num32z0">
    <w:name w:val="WW8Num32z0"/>
    <w:rsid w:val="00384774"/>
    <w:rPr>
      <w:rFonts w:ascii="Bookman Old Style" w:eastAsia="MS Mincho" w:hAnsi="Bookman Old Style" w:cs="Bookman Old Style"/>
      <w:w w:val="102"/>
    </w:rPr>
  </w:style>
  <w:style w:type="character" w:customStyle="1" w:styleId="WW8Num32z1">
    <w:name w:val="WW8Num32z1"/>
    <w:rsid w:val="00384774"/>
  </w:style>
  <w:style w:type="character" w:customStyle="1" w:styleId="WW8Num32z2">
    <w:name w:val="WW8Num32z2"/>
    <w:rsid w:val="00384774"/>
  </w:style>
  <w:style w:type="character" w:customStyle="1" w:styleId="WW8Num32z3">
    <w:name w:val="WW8Num32z3"/>
    <w:rsid w:val="00384774"/>
  </w:style>
  <w:style w:type="character" w:customStyle="1" w:styleId="WW8Num32z4">
    <w:name w:val="WW8Num32z4"/>
    <w:rsid w:val="00384774"/>
  </w:style>
  <w:style w:type="character" w:customStyle="1" w:styleId="WW8Num32z5">
    <w:name w:val="WW8Num32z5"/>
    <w:rsid w:val="00384774"/>
  </w:style>
  <w:style w:type="character" w:customStyle="1" w:styleId="WW8Num32z6">
    <w:name w:val="WW8Num32z6"/>
    <w:rsid w:val="00384774"/>
  </w:style>
  <w:style w:type="character" w:customStyle="1" w:styleId="WW8Num32z7">
    <w:name w:val="WW8Num32z7"/>
    <w:rsid w:val="00384774"/>
  </w:style>
  <w:style w:type="character" w:customStyle="1" w:styleId="WW8Num32z8">
    <w:name w:val="WW8Num32z8"/>
    <w:rsid w:val="00384774"/>
  </w:style>
  <w:style w:type="character" w:customStyle="1" w:styleId="WW8Num33z0">
    <w:name w:val="WW8Num33z0"/>
    <w:rsid w:val="00384774"/>
  </w:style>
  <w:style w:type="character" w:customStyle="1" w:styleId="WW8Num33z1">
    <w:name w:val="WW8Num33z1"/>
    <w:rsid w:val="00384774"/>
  </w:style>
  <w:style w:type="character" w:customStyle="1" w:styleId="WW8Num33z2">
    <w:name w:val="WW8Num33z2"/>
    <w:rsid w:val="00384774"/>
  </w:style>
  <w:style w:type="character" w:customStyle="1" w:styleId="WW8Num33z3">
    <w:name w:val="WW8Num33z3"/>
    <w:rsid w:val="00384774"/>
  </w:style>
  <w:style w:type="character" w:customStyle="1" w:styleId="WW8Num33z4">
    <w:name w:val="WW8Num33z4"/>
    <w:rsid w:val="00384774"/>
  </w:style>
  <w:style w:type="character" w:customStyle="1" w:styleId="WW8Num33z5">
    <w:name w:val="WW8Num33z5"/>
    <w:rsid w:val="00384774"/>
  </w:style>
  <w:style w:type="character" w:customStyle="1" w:styleId="WW8Num33z6">
    <w:name w:val="WW8Num33z6"/>
    <w:rsid w:val="00384774"/>
  </w:style>
  <w:style w:type="character" w:customStyle="1" w:styleId="WW8Num33z7">
    <w:name w:val="WW8Num33z7"/>
    <w:rsid w:val="00384774"/>
  </w:style>
  <w:style w:type="character" w:customStyle="1" w:styleId="WW8Num33z8">
    <w:name w:val="WW8Num33z8"/>
    <w:rsid w:val="00384774"/>
  </w:style>
  <w:style w:type="character" w:customStyle="1" w:styleId="WW8Num34z0">
    <w:name w:val="WW8Num34z0"/>
    <w:rsid w:val="00384774"/>
    <w:rPr>
      <w:rFonts w:ascii="Bookman Old Style" w:hAnsi="Bookman Old Style" w:cs="Bookman Old Style"/>
      <w:sz w:val="24"/>
      <w:szCs w:val="24"/>
    </w:rPr>
  </w:style>
  <w:style w:type="character" w:customStyle="1" w:styleId="WW8Num34z1">
    <w:name w:val="WW8Num34z1"/>
    <w:rsid w:val="00384774"/>
    <w:rPr>
      <w:b w:val="0"/>
    </w:rPr>
  </w:style>
  <w:style w:type="character" w:customStyle="1" w:styleId="WW8Num34z2">
    <w:name w:val="WW8Num34z2"/>
    <w:rsid w:val="00384774"/>
  </w:style>
  <w:style w:type="character" w:customStyle="1" w:styleId="WW8Num34z3">
    <w:name w:val="WW8Num34z3"/>
    <w:rsid w:val="00384774"/>
  </w:style>
  <w:style w:type="character" w:customStyle="1" w:styleId="WW8Num34z4">
    <w:name w:val="WW8Num34z4"/>
    <w:rsid w:val="00384774"/>
  </w:style>
  <w:style w:type="character" w:customStyle="1" w:styleId="WW8Num34z5">
    <w:name w:val="WW8Num34z5"/>
    <w:rsid w:val="00384774"/>
  </w:style>
  <w:style w:type="character" w:customStyle="1" w:styleId="WW8Num34z6">
    <w:name w:val="WW8Num34z6"/>
    <w:rsid w:val="00384774"/>
  </w:style>
  <w:style w:type="character" w:customStyle="1" w:styleId="WW8Num34z7">
    <w:name w:val="WW8Num34z7"/>
    <w:rsid w:val="00384774"/>
  </w:style>
  <w:style w:type="character" w:customStyle="1" w:styleId="WW8Num34z8">
    <w:name w:val="WW8Num34z8"/>
    <w:rsid w:val="00384774"/>
  </w:style>
  <w:style w:type="character" w:customStyle="1" w:styleId="WW8Num35z0">
    <w:name w:val="WW8Num35z0"/>
    <w:rsid w:val="00384774"/>
  </w:style>
  <w:style w:type="character" w:customStyle="1" w:styleId="WW8Num35z1">
    <w:name w:val="WW8Num35z1"/>
    <w:rsid w:val="00384774"/>
  </w:style>
  <w:style w:type="character" w:customStyle="1" w:styleId="WW8Num35z2">
    <w:name w:val="WW8Num35z2"/>
    <w:rsid w:val="00384774"/>
  </w:style>
  <w:style w:type="character" w:customStyle="1" w:styleId="WW8Num35z3">
    <w:name w:val="WW8Num35z3"/>
    <w:rsid w:val="00384774"/>
  </w:style>
  <w:style w:type="character" w:customStyle="1" w:styleId="WW8Num35z4">
    <w:name w:val="WW8Num35z4"/>
    <w:rsid w:val="00384774"/>
  </w:style>
  <w:style w:type="character" w:customStyle="1" w:styleId="WW8Num35z5">
    <w:name w:val="WW8Num35z5"/>
    <w:rsid w:val="00384774"/>
  </w:style>
  <w:style w:type="character" w:customStyle="1" w:styleId="WW8Num35z6">
    <w:name w:val="WW8Num35z6"/>
    <w:rsid w:val="00384774"/>
  </w:style>
  <w:style w:type="character" w:customStyle="1" w:styleId="WW8Num35z7">
    <w:name w:val="WW8Num35z7"/>
    <w:rsid w:val="00384774"/>
  </w:style>
  <w:style w:type="character" w:customStyle="1" w:styleId="WW8Num35z8">
    <w:name w:val="WW8Num35z8"/>
    <w:rsid w:val="00384774"/>
  </w:style>
  <w:style w:type="character" w:customStyle="1" w:styleId="WW8Num36z0">
    <w:name w:val="WW8Num36z0"/>
    <w:rsid w:val="00384774"/>
    <w:rPr>
      <w:rFonts w:ascii="Bookman Old Style" w:hAnsi="Bookman Old Style" w:cs="Bookman Old Style"/>
      <w:bCs/>
      <w:lang w:val="en-CA"/>
    </w:rPr>
  </w:style>
  <w:style w:type="character" w:customStyle="1" w:styleId="WW8Num36z1">
    <w:name w:val="WW8Num36z1"/>
    <w:rsid w:val="00384774"/>
  </w:style>
  <w:style w:type="character" w:customStyle="1" w:styleId="WW8Num36z2">
    <w:name w:val="WW8Num36z2"/>
    <w:rsid w:val="00384774"/>
  </w:style>
  <w:style w:type="character" w:customStyle="1" w:styleId="WW8Num36z3">
    <w:name w:val="WW8Num36z3"/>
    <w:rsid w:val="00384774"/>
  </w:style>
  <w:style w:type="character" w:customStyle="1" w:styleId="WW8Num36z4">
    <w:name w:val="WW8Num36z4"/>
    <w:rsid w:val="00384774"/>
  </w:style>
  <w:style w:type="character" w:customStyle="1" w:styleId="WW8Num36z5">
    <w:name w:val="WW8Num36z5"/>
    <w:rsid w:val="00384774"/>
  </w:style>
  <w:style w:type="character" w:customStyle="1" w:styleId="WW8Num36z6">
    <w:name w:val="WW8Num36z6"/>
    <w:rsid w:val="00384774"/>
  </w:style>
  <w:style w:type="character" w:customStyle="1" w:styleId="WW8Num36z7">
    <w:name w:val="WW8Num36z7"/>
    <w:rsid w:val="00384774"/>
  </w:style>
  <w:style w:type="character" w:customStyle="1" w:styleId="WW8Num36z8">
    <w:name w:val="WW8Num36z8"/>
    <w:rsid w:val="00384774"/>
  </w:style>
  <w:style w:type="character" w:customStyle="1" w:styleId="WW8Num37z0">
    <w:name w:val="WW8Num37z0"/>
    <w:rsid w:val="00384774"/>
    <w:rPr>
      <w:rFonts w:ascii="Bookman Old Style" w:eastAsia="MS Mincho" w:hAnsi="Bookman Old Style" w:cs="Arial"/>
      <w:lang w:eastAsia="zh-CN"/>
    </w:rPr>
  </w:style>
  <w:style w:type="character" w:customStyle="1" w:styleId="WW8Num37z1">
    <w:name w:val="WW8Num37z1"/>
    <w:rsid w:val="00384774"/>
  </w:style>
  <w:style w:type="character" w:customStyle="1" w:styleId="WW8Num37z2">
    <w:name w:val="WW8Num37z2"/>
    <w:rsid w:val="00384774"/>
  </w:style>
  <w:style w:type="character" w:customStyle="1" w:styleId="WW8Num37z3">
    <w:name w:val="WW8Num37z3"/>
    <w:rsid w:val="00384774"/>
  </w:style>
  <w:style w:type="character" w:customStyle="1" w:styleId="WW8Num37z4">
    <w:name w:val="WW8Num37z4"/>
    <w:rsid w:val="00384774"/>
  </w:style>
  <w:style w:type="character" w:customStyle="1" w:styleId="WW8Num37z5">
    <w:name w:val="WW8Num37z5"/>
    <w:rsid w:val="00384774"/>
  </w:style>
  <w:style w:type="character" w:customStyle="1" w:styleId="WW8Num37z6">
    <w:name w:val="WW8Num37z6"/>
    <w:rsid w:val="00384774"/>
  </w:style>
  <w:style w:type="character" w:customStyle="1" w:styleId="WW8Num37z7">
    <w:name w:val="WW8Num37z7"/>
    <w:rsid w:val="00384774"/>
  </w:style>
  <w:style w:type="character" w:customStyle="1" w:styleId="WW8Num37z8">
    <w:name w:val="WW8Num37z8"/>
    <w:rsid w:val="00384774"/>
  </w:style>
  <w:style w:type="character" w:customStyle="1" w:styleId="WW8Num38z0">
    <w:name w:val="WW8Num38z0"/>
    <w:rsid w:val="00384774"/>
    <w:rPr>
      <w:rFonts w:ascii="Bookman Old Style" w:eastAsia="MS Mincho" w:hAnsi="Bookman Old Style" w:cs="Bookman Old Style"/>
      <w:w w:val="102"/>
    </w:rPr>
  </w:style>
  <w:style w:type="character" w:customStyle="1" w:styleId="WW8Num38z1">
    <w:name w:val="WW8Num38z1"/>
    <w:rsid w:val="00384774"/>
    <w:rPr>
      <w:rFonts w:ascii="Courier New" w:hAnsi="Courier New" w:cs="Courier New"/>
    </w:rPr>
  </w:style>
  <w:style w:type="character" w:customStyle="1" w:styleId="WW8Num38z2">
    <w:name w:val="WW8Num38z2"/>
    <w:rsid w:val="00384774"/>
    <w:rPr>
      <w:rFonts w:ascii="Wingdings" w:hAnsi="Wingdings" w:cs="Wingdings"/>
    </w:rPr>
  </w:style>
  <w:style w:type="character" w:customStyle="1" w:styleId="WW8Num38z3">
    <w:name w:val="WW8Num38z3"/>
    <w:rsid w:val="00384774"/>
    <w:rPr>
      <w:rFonts w:ascii="Symbol" w:hAnsi="Symbol" w:cs="Symbol"/>
    </w:rPr>
  </w:style>
  <w:style w:type="character" w:customStyle="1" w:styleId="WW8Num39z0">
    <w:name w:val="WW8Num39z0"/>
    <w:rsid w:val="00384774"/>
  </w:style>
  <w:style w:type="character" w:customStyle="1" w:styleId="WW8Num39z1">
    <w:name w:val="WW8Num39z1"/>
    <w:rsid w:val="00384774"/>
  </w:style>
  <w:style w:type="character" w:customStyle="1" w:styleId="WW8Num39z2">
    <w:name w:val="WW8Num39z2"/>
    <w:rsid w:val="00384774"/>
  </w:style>
  <w:style w:type="character" w:customStyle="1" w:styleId="WW8Num39z3">
    <w:name w:val="WW8Num39z3"/>
    <w:rsid w:val="00384774"/>
  </w:style>
  <w:style w:type="character" w:customStyle="1" w:styleId="WW8Num39z4">
    <w:name w:val="WW8Num39z4"/>
    <w:rsid w:val="00384774"/>
  </w:style>
  <w:style w:type="character" w:customStyle="1" w:styleId="WW8Num39z5">
    <w:name w:val="WW8Num39z5"/>
    <w:rsid w:val="00384774"/>
  </w:style>
  <w:style w:type="character" w:customStyle="1" w:styleId="WW8Num39z6">
    <w:name w:val="WW8Num39z6"/>
    <w:rsid w:val="00384774"/>
  </w:style>
  <w:style w:type="character" w:customStyle="1" w:styleId="WW8Num39z7">
    <w:name w:val="WW8Num39z7"/>
    <w:rsid w:val="00384774"/>
  </w:style>
  <w:style w:type="character" w:customStyle="1" w:styleId="WW8Num39z8">
    <w:name w:val="WW8Num39z8"/>
    <w:rsid w:val="00384774"/>
  </w:style>
  <w:style w:type="character" w:customStyle="1" w:styleId="WW8Num40z0">
    <w:name w:val="WW8Num40z0"/>
    <w:rsid w:val="00384774"/>
    <w:rPr>
      <w:rFonts w:ascii="Bookman Old Style" w:eastAsia="MS Mincho" w:hAnsi="Bookman Old Style" w:cs="Bookman Old Style"/>
      <w:spacing w:val="6"/>
    </w:rPr>
  </w:style>
  <w:style w:type="character" w:customStyle="1" w:styleId="WW8Num40z1">
    <w:name w:val="WW8Num40z1"/>
    <w:rsid w:val="00384774"/>
    <w:rPr>
      <w:rFonts w:ascii="Courier New" w:hAnsi="Courier New" w:cs="Courier New"/>
    </w:rPr>
  </w:style>
  <w:style w:type="character" w:customStyle="1" w:styleId="WW8Num40z2">
    <w:name w:val="WW8Num40z2"/>
    <w:rsid w:val="00384774"/>
    <w:rPr>
      <w:rFonts w:ascii="Wingdings" w:hAnsi="Wingdings" w:cs="Wingdings"/>
    </w:rPr>
  </w:style>
  <w:style w:type="character" w:customStyle="1" w:styleId="WW8Num40z3">
    <w:name w:val="WW8Num40z3"/>
    <w:rsid w:val="00384774"/>
    <w:rPr>
      <w:rFonts w:ascii="Symbol" w:hAnsi="Symbol" w:cs="Symbol"/>
    </w:rPr>
  </w:style>
  <w:style w:type="character" w:customStyle="1" w:styleId="WW8Num41z0">
    <w:name w:val="WW8Num41z0"/>
    <w:rsid w:val="00384774"/>
    <w:rPr>
      <w:rFonts w:ascii="Symbol" w:hAnsi="Symbol" w:cs="Symbol"/>
    </w:rPr>
  </w:style>
  <w:style w:type="character" w:customStyle="1" w:styleId="WW8Num41z1">
    <w:name w:val="WW8Num41z1"/>
    <w:rsid w:val="00384774"/>
    <w:rPr>
      <w:rFonts w:ascii="Courier New" w:hAnsi="Courier New" w:cs="Courier New"/>
    </w:rPr>
  </w:style>
  <w:style w:type="character" w:customStyle="1" w:styleId="WW8Num41z2">
    <w:name w:val="WW8Num41z2"/>
    <w:rsid w:val="00384774"/>
    <w:rPr>
      <w:rFonts w:ascii="Wingdings" w:hAnsi="Wingdings" w:cs="Wingdings"/>
    </w:rPr>
  </w:style>
  <w:style w:type="character" w:customStyle="1" w:styleId="WW8Num42z0">
    <w:name w:val="WW8Num42z0"/>
    <w:rsid w:val="00384774"/>
    <w:rPr>
      <w:color w:val="auto"/>
    </w:rPr>
  </w:style>
  <w:style w:type="character" w:customStyle="1" w:styleId="WW8Num42z1">
    <w:name w:val="WW8Num42z1"/>
    <w:rsid w:val="00384774"/>
  </w:style>
  <w:style w:type="character" w:customStyle="1" w:styleId="WW8Num42z2">
    <w:name w:val="WW8Num42z2"/>
    <w:rsid w:val="00384774"/>
  </w:style>
  <w:style w:type="character" w:customStyle="1" w:styleId="WW8Num42z3">
    <w:name w:val="WW8Num42z3"/>
    <w:rsid w:val="00384774"/>
  </w:style>
  <w:style w:type="character" w:customStyle="1" w:styleId="WW8Num42z4">
    <w:name w:val="WW8Num42z4"/>
    <w:rsid w:val="00384774"/>
  </w:style>
  <w:style w:type="character" w:customStyle="1" w:styleId="WW8Num42z5">
    <w:name w:val="WW8Num42z5"/>
    <w:rsid w:val="00384774"/>
  </w:style>
  <w:style w:type="character" w:customStyle="1" w:styleId="WW8Num42z6">
    <w:name w:val="WW8Num42z6"/>
    <w:rsid w:val="00384774"/>
  </w:style>
  <w:style w:type="character" w:customStyle="1" w:styleId="WW8Num42z7">
    <w:name w:val="WW8Num42z7"/>
    <w:rsid w:val="00384774"/>
  </w:style>
  <w:style w:type="character" w:customStyle="1" w:styleId="WW8Num42z8">
    <w:name w:val="WW8Num42z8"/>
    <w:rsid w:val="00384774"/>
  </w:style>
  <w:style w:type="character" w:customStyle="1" w:styleId="WW8Num43z0">
    <w:name w:val="WW8Num43z0"/>
    <w:rsid w:val="00384774"/>
  </w:style>
  <w:style w:type="character" w:customStyle="1" w:styleId="WW8Num43z1">
    <w:name w:val="WW8Num43z1"/>
    <w:rsid w:val="00384774"/>
  </w:style>
  <w:style w:type="character" w:customStyle="1" w:styleId="WW8Num43z2">
    <w:name w:val="WW8Num43z2"/>
    <w:rsid w:val="00384774"/>
  </w:style>
  <w:style w:type="character" w:customStyle="1" w:styleId="WW8Num43z3">
    <w:name w:val="WW8Num43z3"/>
    <w:rsid w:val="00384774"/>
  </w:style>
  <w:style w:type="character" w:customStyle="1" w:styleId="WW8Num43z4">
    <w:name w:val="WW8Num43z4"/>
    <w:rsid w:val="00384774"/>
  </w:style>
  <w:style w:type="character" w:customStyle="1" w:styleId="WW8Num43z5">
    <w:name w:val="WW8Num43z5"/>
    <w:rsid w:val="00384774"/>
  </w:style>
  <w:style w:type="character" w:customStyle="1" w:styleId="WW8Num43z6">
    <w:name w:val="WW8Num43z6"/>
    <w:rsid w:val="00384774"/>
  </w:style>
  <w:style w:type="character" w:customStyle="1" w:styleId="WW8Num43z7">
    <w:name w:val="WW8Num43z7"/>
    <w:rsid w:val="00384774"/>
  </w:style>
  <w:style w:type="character" w:customStyle="1" w:styleId="WW8Num43z8">
    <w:name w:val="WW8Num43z8"/>
    <w:rsid w:val="00384774"/>
  </w:style>
  <w:style w:type="character" w:customStyle="1" w:styleId="WW8Num44z0">
    <w:name w:val="WW8Num44z0"/>
    <w:rsid w:val="00384774"/>
  </w:style>
  <w:style w:type="character" w:customStyle="1" w:styleId="WW8Num44z1">
    <w:name w:val="WW8Num44z1"/>
    <w:rsid w:val="00384774"/>
  </w:style>
  <w:style w:type="character" w:customStyle="1" w:styleId="WW8Num44z2">
    <w:name w:val="WW8Num44z2"/>
    <w:rsid w:val="00384774"/>
  </w:style>
  <w:style w:type="character" w:customStyle="1" w:styleId="WW8Num44z3">
    <w:name w:val="WW8Num44z3"/>
    <w:rsid w:val="00384774"/>
  </w:style>
  <w:style w:type="character" w:customStyle="1" w:styleId="WW8Num44z4">
    <w:name w:val="WW8Num44z4"/>
    <w:rsid w:val="00384774"/>
  </w:style>
  <w:style w:type="character" w:customStyle="1" w:styleId="WW8Num44z5">
    <w:name w:val="WW8Num44z5"/>
    <w:rsid w:val="00384774"/>
  </w:style>
  <w:style w:type="character" w:customStyle="1" w:styleId="WW8Num44z6">
    <w:name w:val="WW8Num44z6"/>
    <w:rsid w:val="00384774"/>
  </w:style>
  <w:style w:type="character" w:customStyle="1" w:styleId="WW8Num44z7">
    <w:name w:val="WW8Num44z7"/>
    <w:rsid w:val="00384774"/>
  </w:style>
  <w:style w:type="character" w:customStyle="1" w:styleId="WW8Num44z8">
    <w:name w:val="WW8Num44z8"/>
    <w:rsid w:val="00384774"/>
  </w:style>
  <w:style w:type="character" w:customStyle="1" w:styleId="WW8Num45z0">
    <w:name w:val="WW8Num45z0"/>
    <w:rsid w:val="00384774"/>
    <w:rPr>
      <w:rFonts w:ascii="Bookman Old Style" w:eastAsia="MS Mincho" w:hAnsi="Bookman Old Style" w:cs="SymbolMT"/>
    </w:rPr>
  </w:style>
  <w:style w:type="character" w:customStyle="1" w:styleId="WW8Num45z1">
    <w:name w:val="WW8Num45z1"/>
    <w:rsid w:val="00384774"/>
    <w:rPr>
      <w:rFonts w:ascii="Courier New" w:hAnsi="Courier New" w:cs="Courier New"/>
    </w:rPr>
  </w:style>
  <w:style w:type="character" w:customStyle="1" w:styleId="WW8Num45z2">
    <w:name w:val="WW8Num45z2"/>
    <w:rsid w:val="00384774"/>
    <w:rPr>
      <w:rFonts w:ascii="Wingdings" w:hAnsi="Wingdings" w:cs="Wingdings"/>
    </w:rPr>
  </w:style>
  <w:style w:type="character" w:customStyle="1" w:styleId="WW8Num45z3">
    <w:name w:val="WW8Num45z3"/>
    <w:rsid w:val="00384774"/>
    <w:rPr>
      <w:rFonts w:ascii="Symbol" w:hAnsi="Symbol" w:cs="Symbol"/>
    </w:rPr>
  </w:style>
  <w:style w:type="character" w:customStyle="1" w:styleId="WW8Num46z0">
    <w:name w:val="WW8Num46z0"/>
    <w:rsid w:val="00384774"/>
  </w:style>
  <w:style w:type="character" w:customStyle="1" w:styleId="WW8Num46z1">
    <w:name w:val="WW8Num46z1"/>
    <w:rsid w:val="00384774"/>
  </w:style>
  <w:style w:type="character" w:customStyle="1" w:styleId="WW8Num46z2">
    <w:name w:val="WW8Num46z2"/>
    <w:rsid w:val="00384774"/>
  </w:style>
  <w:style w:type="character" w:customStyle="1" w:styleId="WW8Num46z3">
    <w:name w:val="WW8Num46z3"/>
    <w:rsid w:val="00384774"/>
  </w:style>
  <w:style w:type="character" w:customStyle="1" w:styleId="WW8Num46z4">
    <w:name w:val="WW8Num46z4"/>
    <w:rsid w:val="00384774"/>
  </w:style>
  <w:style w:type="character" w:customStyle="1" w:styleId="WW8Num46z5">
    <w:name w:val="WW8Num46z5"/>
    <w:rsid w:val="00384774"/>
  </w:style>
  <w:style w:type="character" w:customStyle="1" w:styleId="WW8Num46z6">
    <w:name w:val="WW8Num46z6"/>
    <w:rsid w:val="00384774"/>
  </w:style>
  <w:style w:type="character" w:customStyle="1" w:styleId="WW8Num46z7">
    <w:name w:val="WW8Num46z7"/>
    <w:rsid w:val="00384774"/>
  </w:style>
  <w:style w:type="character" w:customStyle="1" w:styleId="WW8Num46z8">
    <w:name w:val="WW8Num46z8"/>
    <w:rsid w:val="00384774"/>
  </w:style>
  <w:style w:type="character" w:customStyle="1" w:styleId="WW8Num47z0">
    <w:name w:val="WW8Num47z0"/>
    <w:rsid w:val="00384774"/>
    <w:rPr>
      <w:rFonts w:ascii="Bookman Old Style" w:hAnsi="Bookman Old Style" w:cs="Bookman Old Style"/>
      <w:bCs/>
      <w:lang w:val="en-CA"/>
    </w:rPr>
  </w:style>
  <w:style w:type="character" w:customStyle="1" w:styleId="WW8Num47z1">
    <w:name w:val="WW8Num47z1"/>
    <w:rsid w:val="00384774"/>
  </w:style>
  <w:style w:type="character" w:customStyle="1" w:styleId="WW8Num47z2">
    <w:name w:val="WW8Num47z2"/>
    <w:rsid w:val="00384774"/>
  </w:style>
  <w:style w:type="character" w:customStyle="1" w:styleId="WW8Num47z3">
    <w:name w:val="WW8Num47z3"/>
    <w:rsid w:val="00384774"/>
  </w:style>
  <w:style w:type="character" w:customStyle="1" w:styleId="WW8Num47z4">
    <w:name w:val="WW8Num47z4"/>
    <w:rsid w:val="00384774"/>
  </w:style>
  <w:style w:type="character" w:customStyle="1" w:styleId="WW8Num47z5">
    <w:name w:val="WW8Num47z5"/>
    <w:rsid w:val="00384774"/>
  </w:style>
  <w:style w:type="character" w:customStyle="1" w:styleId="WW8Num47z6">
    <w:name w:val="WW8Num47z6"/>
    <w:rsid w:val="00384774"/>
  </w:style>
  <w:style w:type="character" w:customStyle="1" w:styleId="WW8Num47z7">
    <w:name w:val="WW8Num47z7"/>
    <w:rsid w:val="00384774"/>
  </w:style>
  <w:style w:type="character" w:customStyle="1" w:styleId="WW8Num47z8">
    <w:name w:val="WW8Num47z8"/>
    <w:rsid w:val="00384774"/>
  </w:style>
  <w:style w:type="character" w:customStyle="1" w:styleId="WW8Num48z0">
    <w:name w:val="WW8Num48z0"/>
    <w:rsid w:val="00384774"/>
  </w:style>
  <w:style w:type="character" w:customStyle="1" w:styleId="WW8Num48z1">
    <w:name w:val="WW8Num48z1"/>
    <w:rsid w:val="00384774"/>
  </w:style>
  <w:style w:type="character" w:customStyle="1" w:styleId="WW8Num48z2">
    <w:name w:val="WW8Num48z2"/>
    <w:rsid w:val="00384774"/>
  </w:style>
  <w:style w:type="character" w:customStyle="1" w:styleId="WW8Num48z3">
    <w:name w:val="WW8Num48z3"/>
    <w:rsid w:val="00384774"/>
  </w:style>
  <w:style w:type="character" w:customStyle="1" w:styleId="WW8Num48z4">
    <w:name w:val="WW8Num48z4"/>
    <w:rsid w:val="00384774"/>
  </w:style>
  <w:style w:type="character" w:customStyle="1" w:styleId="WW8Num48z5">
    <w:name w:val="WW8Num48z5"/>
    <w:rsid w:val="00384774"/>
  </w:style>
  <w:style w:type="character" w:customStyle="1" w:styleId="WW8Num48z6">
    <w:name w:val="WW8Num48z6"/>
    <w:rsid w:val="00384774"/>
  </w:style>
  <w:style w:type="character" w:customStyle="1" w:styleId="WW8Num48z7">
    <w:name w:val="WW8Num48z7"/>
    <w:rsid w:val="00384774"/>
  </w:style>
  <w:style w:type="character" w:customStyle="1" w:styleId="WW8Num48z8">
    <w:name w:val="WW8Num48z8"/>
    <w:rsid w:val="00384774"/>
  </w:style>
  <w:style w:type="character" w:customStyle="1" w:styleId="WW8Num49z0">
    <w:name w:val="WW8Num49z0"/>
    <w:rsid w:val="00384774"/>
  </w:style>
  <w:style w:type="character" w:customStyle="1" w:styleId="WW8Num49z1">
    <w:name w:val="WW8Num49z1"/>
    <w:rsid w:val="00384774"/>
  </w:style>
  <w:style w:type="character" w:customStyle="1" w:styleId="WW8Num49z2">
    <w:name w:val="WW8Num49z2"/>
    <w:rsid w:val="00384774"/>
  </w:style>
  <w:style w:type="character" w:customStyle="1" w:styleId="WW8Num49z3">
    <w:name w:val="WW8Num49z3"/>
    <w:rsid w:val="00384774"/>
  </w:style>
  <w:style w:type="character" w:customStyle="1" w:styleId="WW8Num49z4">
    <w:name w:val="WW8Num49z4"/>
    <w:rsid w:val="00384774"/>
  </w:style>
  <w:style w:type="character" w:customStyle="1" w:styleId="WW8Num49z5">
    <w:name w:val="WW8Num49z5"/>
    <w:rsid w:val="00384774"/>
  </w:style>
  <w:style w:type="character" w:customStyle="1" w:styleId="WW8Num49z6">
    <w:name w:val="WW8Num49z6"/>
    <w:rsid w:val="00384774"/>
  </w:style>
  <w:style w:type="character" w:customStyle="1" w:styleId="WW8Num49z7">
    <w:name w:val="WW8Num49z7"/>
    <w:rsid w:val="00384774"/>
  </w:style>
  <w:style w:type="character" w:customStyle="1" w:styleId="WW8Num49z8">
    <w:name w:val="WW8Num49z8"/>
    <w:rsid w:val="00384774"/>
  </w:style>
  <w:style w:type="character" w:customStyle="1" w:styleId="WW8Num50z0">
    <w:name w:val="WW8Num50z0"/>
    <w:rsid w:val="00384774"/>
    <w:rPr>
      <w:rFonts w:ascii="Bookman Old Style" w:hAnsi="Bookman Old Style" w:cs="Bookman Old Style"/>
      <w:b/>
      <w:bCs/>
      <w:w w:val="102"/>
    </w:rPr>
  </w:style>
  <w:style w:type="character" w:customStyle="1" w:styleId="WW8Num50z1">
    <w:name w:val="WW8Num50z1"/>
    <w:rsid w:val="00384774"/>
  </w:style>
  <w:style w:type="character" w:customStyle="1" w:styleId="WW8Num50z2">
    <w:name w:val="WW8Num50z2"/>
    <w:rsid w:val="00384774"/>
  </w:style>
  <w:style w:type="character" w:customStyle="1" w:styleId="WW8Num50z3">
    <w:name w:val="WW8Num50z3"/>
    <w:rsid w:val="00384774"/>
  </w:style>
  <w:style w:type="character" w:customStyle="1" w:styleId="WW8Num50z4">
    <w:name w:val="WW8Num50z4"/>
    <w:rsid w:val="00384774"/>
  </w:style>
  <w:style w:type="character" w:customStyle="1" w:styleId="WW8Num50z5">
    <w:name w:val="WW8Num50z5"/>
    <w:rsid w:val="00384774"/>
  </w:style>
  <w:style w:type="character" w:customStyle="1" w:styleId="WW8Num50z6">
    <w:name w:val="WW8Num50z6"/>
    <w:rsid w:val="00384774"/>
  </w:style>
  <w:style w:type="character" w:customStyle="1" w:styleId="WW8Num50z7">
    <w:name w:val="WW8Num50z7"/>
    <w:rsid w:val="00384774"/>
  </w:style>
  <w:style w:type="character" w:customStyle="1" w:styleId="WW8Num50z8">
    <w:name w:val="WW8Num50z8"/>
    <w:rsid w:val="00384774"/>
  </w:style>
  <w:style w:type="character" w:customStyle="1" w:styleId="WW8Num51z0">
    <w:name w:val="WW8Num51z0"/>
    <w:rsid w:val="00384774"/>
  </w:style>
  <w:style w:type="character" w:customStyle="1" w:styleId="WW8Num51z1">
    <w:name w:val="WW8Num51z1"/>
    <w:rsid w:val="00384774"/>
  </w:style>
  <w:style w:type="character" w:customStyle="1" w:styleId="WW8Num51z2">
    <w:name w:val="WW8Num51z2"/>
    <w:rsid w:val="00384774"/>
  </w:style>
  <w:style w:type="character" w:customStyle="1" w:styleId="WW8Num51z3">
    <w:name w:val="WW8Num51z3"/>
    <w:rsid w:val="00384774"/>
  </w:style>
  <w:style w:type="character" w:customStyle="1" w:styleId="WW8Num51z4">
    <w:name w:val="WW8Num51z4"/>
    <w:rsid w:val="00384774"/>
  </w:style>
  <w:style w:type="character" w:customStyle="1" w:styleId="WW8Num51z5">
    <w:name w:val="WW8Num51z5"/>
    <w:rsid w:val="00384774"/>
  </w:style>
  <w:style w:type="character" w:customStyle="1" w:styleId="WW8Num51z6">
    <w:name w:val="WW8Num51z6"/>
    <w:rsid w:val="00384774"/>
  </w:style>
  <w:style w:type="character" w:customStyle="1" w:styleId="WW8Num51z7">
    <w:name w:val="WW8Num51z7"/>
    <w:rsid w:val="00384774"/>
  </w:style>
  <w:style w:type="character" w:customStyle="1" w:styleId="WW8Num51z8">
    <w:name w:val="WW8Num51z8"/>
    <w:rsid w:val="00384774"/>
  </w:style>
  <w:style w:type="character" w:customStyle="1" w:styleId="WW8Num52z0">
    <w:name w:val="WW8Num52z0"/>
    <w:rsid w:val="00384774"/>
    <w:rPr>
      <w:rFonts w:ascii="Bookman Old Style" w:eastAsia="MS Mincho" w:hAnsi="Bookman Old Style" w:cs="Arial"/>
      <w:color w:val="221E1F"/>
      <w:lang w:val="en-US" w:eastAsia="zh-CN"/>
    </w:rPr>
  </w:style>
  <w:style w:type="character" w:customStyle="1" w:styleId="WW8Num52z1">
    <w:name w:val="WW8Num52z1"/>
    <w:rsid w:val="00384774"/>
  </w:style>
  <w:style w:type="character" w:customStyle="1" w:styleId="WW8Num52z2">
    <w:name w:val="WW8Num52z2"/>
    <w:rsid w:val="00384774"/>
  </w:style>
  <w:style w:type="character" w:customStyle="1" w:styleId="WW8Num52z3">
    <w:name w:val="WW8Num52z3"/>
    <w:rsid w:val="00384774"/>
  </w:style>
  <w:style w:type="character" w:customStyle="1" w:styleId="WW8Num52z4">
    <w:name w:val="WW8Num52z4"/>
    <w:rsid w:val="00384774"/>
  </w:style>
  <w:style w:type="character" w:customStyle="1" w:styleId="WW8Num52z5">
    <w:name w:val="WW8Num52z5"/>
    <w:rsid w:val="00384774"/>
  </w:style>
  <w:style w:type="character" w:customStyle="1" w:styleId="WW8Num52z6">
    <w:name w:val="WW8Num52z6"/>
    <w:rsid w:val="00384774"/>
  </w:style>
  <w:style w:type="character" w:customStyle="1" w:styleId="WW8Num52z7">
    <w:name w:val="WW8Num52z7"/>
    <w:rsid w:val="00384774"/>
  </w:style>
  <w:style w:type="character" w:customStyle="1" w:styleId="WW8Num52z8">
    <w:name w:val="WW8Num52z8"/>
    <w:rsid w:val="00384774"/>
  </w:style>
  <w:style w:type="character" w:customStyle="1" w:styleId="WW8Num53z0">
    <w:name w:val="WW8Num53z0"/>
    <w:rsid w:val="00384774"/>
  </w:style>
  <w:style w:type="character" w:customStyle="1" w:styleId="WW8Num53z1">
    <w:name w:val="WW8Num53z1"/>
    <w:rsid w:val="00384774"/>
  </w:style>
  <w:style w:type="character" w:customStyle="1" w:styleId="WW8Num53z2">
    <w:name w:val="WW8Num53z2"/>
    <w:rsid w:val="00384774"/>
  </w:style>
  <w:style w:type="character" w:customStyle="1" w:styleId="WW8Num53z3">
    <w:name w:val="WW8Num53z3"/>
    <w:rsid w:val="00384774"/>
  </w:style>
  <w:style w:type="character" w:customStyle="1" w:styleId="WW8Num53z4">
    <w:name w:val="WW8Num53z4"/>
    <w:rsid w:val="00384774"/>
  </w:style>
  <w:style w:type="character" w:customStyle="1" w:styleId="WW8Num53z5">
    <w:name w:val="WW8Num53z5"/>
    <w:rsid w:val="00384774"/>
  </w:style>
  <w:style w:type="character" w:customStyle="1" w:styleId="WW8Num53z6">
    <w:name w:val="WW8Num53z6"/>
    <w:rsid w:val="00384774"/>
  </w:style>
  <w:style w:type="character" w:customStyle="1" w:styleId="WW8Num53z7">
    <w:name w:val="WW8Num53z7"/>
    <w:rsid w:val="00384774"/>
  </w:style>
  <w:style w:type="character" w:customStyle="1" w:styleId="WW8Num53z8">
    <w:name w:val="WW8Num53z8"/>
    <w:rsid w:val="00384774"/>
  </w:style>
  <w:style w:type="character" w:customStyle="1" w:styleId="WW8Num54z0">
    <w:name w:val="WW8Num54z0"/>
    <w:rsid w:val="00384774"/>
  </w:style>
  <w:style w:type="character" w:customStyle="1" w:styleId="WW8Num54z1">
    <w:name w:val="WW8Num54z1"/>
    <w:rsid w:val="00384774"/>
  </w:style>
  <w:style w:type="character" w:customStyle="1" w:styleId="WW8Num54z2">
    <w:name w:val="WW8Num54z2"/>
    <w:rsid w:val="00384774"/>
  </w:style>
  <w:style w:type="character" w:customStyle="1" w:styleId="WW8Num54z3">
    <w:name w:val="WW8Num54z3"/>
    <w:rsid w:val="00384774"/>
  </w:style>
  <w:style w:type="character" w:customStyle="1" w:styleId="WW8Num54z4">
    <w:name w:val="WW8Num54z4"/>
    <w:rsid w:val="00384774"/>
  </w:style>
  <w:style w:type="character" w:customStyle="1" w:styleId="WW8Num54z5">
    <w:name w:val="WW8Num54z5"/>
    <w:rsid w:val="00384774"/>
  </w:style>
  <w:style w:type="character" w:customStyle="1" w:styleId="WW8Num54z6">
    <w:name w:val="WW8Num54z6"/>
    <w:rsid w:val="00384774"/>
  </w:style>
  <w:style w:type="character" w:customStyle="1" w:styleId="WW8Num54z7">
    <w:name w:val="WW8Num54z7"/>
    <w:rsid w:val="00384774"/>
  </w:style>
  <w:style w:type="character" w:customStyle="1" w:styleId="WW8Num54z8">
    <w:name w:val="WW8Num54z8"/>
    <w:rsid w:val="00384774"/>
  </w:style>
  <w:style w:type="character" w:customStyle="1" w:styleId="WW8Num55z0">
    <w:name w:val="WW8Num55z0"/>
    <w:rsid w:val="00384774"/>
    <w:rPr>
      <w:rFonts w:ascii="Bookman Old Style" w:eastAsia="MS Mincho" w:hAnsi="Bookman Old Style" w:cs="Bookman Old Style"/>
      <w:w w:val="102"/>
    </w:rPr>
  </w:style>
  <w:style w:type="character" w:customStyle="1" w:styleId="WW8Num55z1">
    <w:name w:val="WW8Num55z1"/>
    <w:rsid w:val="00384774"/>
  </w:style>
  <w:style w:type="character" w:customStyle="1" w:styleId="WW8Num55z2">
    <w:name w:val="WW8Num55z2"/>
    <w:rsid w:val="00384774"/>
  </w:style>
  <w:style w:type="character" w:customStyle="1" w:styleId="WW8Num55z3">
    <w:name w:val="WW8Num55z3"/>
    <w:rsid w:val="00384774"/>
  </w:style>
  <w:style w:type="character" w:customStyle="1" w:styleId="WW8Num55z4">
    <w:name w:val="WW8Num55z4"/>
    <w:rsid w:val="00384774"/>
  </w:style>
  <w:style w:type="character" w:customStyle="1" w:styleId="WW8Num55z5">
    <w:name w:val="WW8Num55z5"/>
    <w:rsid w:val="00384774"/>
  </w:style>
  <w:style w:type="character" w:customStyle="1" w:styleId="WW8Num55z6">
    <w:name w:val="WW8Num55z6"/>
    <w:rsid w:val="00384774"/>
  </w:style>
  <w:style w:type="character" w:customStyle="1" w:styleId="WW8Num55z7">
    <w:name w:val="WW8Num55z7"/>
    <w:rsid w:val="00384774"/>
  </w:style>
  <w:style w:type="character" w:customStyle="1" w:styleId="WW8Num55z8">
    <w:name w:val="WW8Num55z8"/>
    <w:rsid w:val="00384774"/>
  </w:style>
  <w:style w:type="character" w:customStyle="1" w:styleId="WW8Num56z0">
    <w:name w:val="WW8Num56z0"/>
    <w:rsid w:val="00384774"/>
  </w:style>
  <w:style w:type="character" w:customStyle="1" w:styleId="WW8Num56z1">
    <w:name w:val="WW8Num56z1"/>
    <w:rsid w:val="00384774"/>
  </w:style>
  <w:style w:type="character" w:customStyle="1" w:styleId="WW8Num56z2">
    <w:name w:val="WW8Num56z2"/>
    <w:rsid w:val="00384774"/>
  </w:style>
  <w:style w:type="character" w:customStyle="1" w:styleId="WW8Num56z3">
    <w:name w:val="WW8Num56z3"/>
    <w:rsid w:val="00384774"/>
  </w:style>
  <w:style w:type="character" w:customStyle="1" w:styleId="WW8Num56z4">
    <w:name w:val="WW8Num56z4"/>
    <w:rsid w:val="00384774"/>
  </w:style>
  <w:style w:type="character" w:customStyle="1" w:styleId="WW8Num56z5">
    <w:name w:val="WW8Num56z5"/>
    <w:rsid w:val="00384774"/>
  </w:style>
  <w:style w:type="character" w:customStyle="1" w:styleId="WW8Num56z6">
    <w:name w:val="WW8Num56z6"/>
    <w:rsid w:val="00384774"/>
  </w:style>
  <w:style w:type="character" w:customStyle="1" w:styleId="WW8Num56z7">
    <w:name w:val="WW8Num56z7"/>
    <w:rsid w:val="00384774"/>
  </w:style>
  <w:style w:type="character" w:customStyle="1" w:styleId="WW8Num56z8">
    <w:name w:val="WW8Num56z8"/>
    <w:rsid w:val="00384774"/>
  </w:style>
  <w:style w:type="character" w:customStyle="1" w:styleId="WW8Num57z0">
    <w:name w:val="WW8Num57z0"/>
    <w:rsid w:val="00384774"/>
    <w:rPr>
      <w:rFonts w:ascii="Bookman Old Style" w:hAnsi="Bookman Old Style" w:cs="Bookman Old Style"/>
      <w:bCs/>
      <w:lang w:val="en-CA"/>
    </w:rPr>
  </w:style>
  <w:style w:type="character" w:customStyle="1" w:styleId="WW8Num57z1">
    <w:name w:val="WW8Num57z1"/>
    <w:rsid w:val="00384774"/>
  </w:style>
  <w:style w:type="character" w:customStyle="1" w:styleId="WW8Num57z2">
    <w:name w:val="WW8Num57z2"/>
    <w:rsid w:val="00384774"/>
  </w:style>
  <w:style w:type="character" w:customStyle="1" w:styleId="WW8Num57z3">
    <w:name w:val="WW8Num57z3"/>
    <w:rsid w:val="00384774"/>
  </w:style>
  <w:style w:type="character" w:customStyle="1" w:styleId="WW8Num57z4">
    <w:name w:val="WW8Num57z4"/>
    <w:rsid w:val="00384774"/>
  </w:style>
  <w:style w:type="character" w:customStyle="1" w:styleId="WW8Num57z5">
    <w:name w:val="WW8Num57z5"/>
    <w:rsid w:val="00384774"/>
  </w:style>
  <w:style w:type="character" w:customStyle="1" w:styleId="WW8Num57z6">
    <w:name w:val="WW8Num57z6"/>
    <w:rsid w:val="00384774"/>
  </w:style>
  <w:style w:type="character" w:customStyle="1" w:styleId="WW8Num57z7">
    <w:name w:val="WW8Num57z7"/>
    <w:rsid w:val="00384774"/>
  </w:style>
  <w:style w:type="character" w:customStyle="1" w:styleId="WW8Num57z8">
    <w:name w:val="WW8Num57z8"/>
    <w:rsid w:val="00384774"/>
  </w:style>
  <w:style w:type="character" w:customStyle="1" w:styleId="WW8Num58z0">
    <w:name w:val="WW8Num58z0"/>
    <w:rsid w:val="00384774"/>
    <w:rPr>
      <w:rFonts w:ascii="Symbol" w:hAnsi="Symbol" w:cs="Symbol"/>
    </w:rPr>
  </w:style>
  <w:style w:type="character" w:customStyle="1" w:styleId="WW8Num58z1">
    <w:name w:val="WW8Num58z1"/>
    <w:rsid w:val="00384774"/>
    <w:rPr>
      <w:rFonts w:ascii="Courier New" w:hAnsi="Courier New" w:cs="Courier New"/>
    </w:rPr>
  </w:style>
  <w:style w:type="character" w:customStyle="1" w:styleId="WW8Num58z2">
    <w:name w:val="WW8Num58z2"/>
    <w:rsid w:val="00384774"/>
    <w:rPr>
      <w:rFonts w:ascii="Wingdings" w:hAnsi="Wingdings" w:cs="Wingdings"/>
    </w:rPr>
  </w:style>
  <w:style w:type="character" w:customStyle="1" w:styleId="WW8Num59z0">
    <w:name w:val="WW8Num59z0"/>
    <w:rsid w:val="00384774"/>
  </w:style>
  <w:style w:type="character" w:customStyle="1" w:styleId="WW8Num59z1">
    <w:name w:val="WW8Num59z1"/>
    <w:rsid w:val="00384774"/>
  </w:style>
  <w:style w:type="character" w:customStyle="1" w:styleId="WW8Num59z2">
    <w:name w:val="WW8Num59z2"/>
    <w:rsid w:val="00384774"/>
  </w:style>
  <w:style w:type="character" w:customStyle="1" w:styleId="WW8Num59z3">
    <w:name w:val="WW8Num59z3"/>
    <w:rsid w:val="00384774"/>
  </w:style>
  <w:style w:type="character" w:customStyle="1" w:styleId="WW8Num59z4">
    <w:name w:val="WW8Num59z4"/>
    <w:rsid w:val="00384774"/>
  </w:style>
  <w:style w:type="character" w:customStyle="1" w:styleId="WW8Num59z5">
    <w:name w:val="WW8Num59z5"/>
    <w:rsid w:val="00384774"/>
  </w:style>
  <w:style w:type="character" w:customStyle="1" w:styleId="WW8Num59z6">
    <w:name w:val="WW8Num59z6"/>
    <w:rsid w:val="00384774"/>
  </w:style>
  <w:style w:type="character" w:customStyle="1" w:styleId="WW8Num59z7">
    <w:name w:val="WW8Num59z7"/>
    <w:rsid w:val="00384774"/>
  </w:style>
  <w:style w:type="character" w:customStyle="1" w:styleId="WW8Num59z8">
    <w:name w:val="WW8Num59z8"/>
    <w:rsid w:val="00384774"/>
  </w:style>
  <w:style w:type="character" w:customStyle="1" w:styleId="WW8Num60z0">
    <w:name w:val="WW8Num60z0"/>
    <w:rsid w:val="00384774"/>
  </w:style>
  <w:style w:type="character" w:customStyle="1" w:styleId="WW8Num60z1">
    <w:name w:val="WW8Num60z1"/>
    <w:rsid w:val="00384774"/>
  </w:style>
  <w:style w:type="character" w:customStyle="1" w:styleId="WW8Num60z2">
    <w:name w:val="WW8Num60z2"/>
    <w:rsid w:val="00384774"/>
  </w:style>
  <w:style w:type="character" w:customStyle="1" w:styleId="WW8Num60z3">
    <w:name w:val="WW8Num60z3"/>
    <w:rsid w:val="00384774"/>
  </w:style>
  <w:style w:type="character" w:customStyle="1" w:styleId="WW8Num60z4">
    <w:name w:val="WW8Num60z4"/>
    <w:rsid w:val="00384774"/>
  </w:style>
  <w:style w:type="character" w:customStyle="1" w:styleId="WW8Num60z5">
    <w:name w:val="WW8Num60z5"/>
    <w:rsid w:val="00384774"/>
  </w:style>
  <w:style w:type="character" w:customStyle="1" w:styleId="WW8Num60z6">
    <w:name w:val="WW8Num60z6"/>
    <w:rsid w:val="00384774"/>
  </w:style>
  <w:style w:type="character" w:customStyle="1" w:styleId="WW8Num60z7">
    <w:name w:val="WW8Num60z7"/>
    <w:rsid w:val="00384774"/>
  </w:style>
  <w:style w:type="character" w:customStyle="1" w:styleId="WW8Num60z8">
    <w:name w:val="WW8Num60z8"/>
    <w:rsid w:val="00384774"/>
  </w:style>
  <w:style w:type="character" w:customStyle="1" w:styleId="WW8Num61z0">
    <w:name w:val="WW8Num61z0"/>
    <w:rsid w:val="00384774"/>
  </w:style>
  <w:style w:type="character" w:customStyle="1" w:styleId="WW8Num61z1">
    <w:name w:val="WW8Num61z1"/>
    <w:rsid w:val="00384774"/>
  </w:style>
  <w:style w:type="character" w:customStyle="1" w:styleId="WW8Num61z2">
    <w:name w:val="WW8Num61z2"/>
    <w:rsid w:val="00384774"/>
  </w:style>
  <w:style w:type="character" w:customStyle="1" w:styleId="WW8Num61z3">
    <w:name w:val="WW8Num61z3"/>
    <w:rsid w:val="00384774"/>
  </w:style>
  <w:style w:type="character" w:customStyle="1" w:styleId="WW8Num61z4">
    <w:name w:val="WW8Num61z4"/>
    <w:rsid w:val="00384774"/>
  </w:style>
  <w:style w:type="character" w:customStyle="1" w:styleId="WW8Num61z5">
    <w:name w:val="WW8Num61z5"/>
    <w:rsid w:val="00384774"/>
  </w:style>
  <w:style w:type="character" w:customStyle="1" w:styleId="WW8Num61z6">
    <w:name w:val="WW8Num61z6"/>
    <w:rsid w:val="00384774"/>
  </w:style>
  <w:style w:type="character" w:customStyle="1" w:styleId="WW8Num61z7">
    <w:name w:val="WW8Num61z7"/>
    <w:rsid w:val="00384774"/>
  </w:style>
  <w:style w:type="character" w:customStyle="1" w:styleId="WW8Num61z8">
    <w:name w:val="WW8Num61z8"/>
    <w:rsid w:val="00384774"/>
  </w:style>
  <w:style w:type="character" w:customStyle="1" w:styleId="WW8Num62z0">
    <w:name w:val="WW8Num62z0"/>
    <w:rsid w:val="00384774"/>
    <w:rPr>
      <w:rFonts w:ascii="Symbol" w:hAnsi="Symbol" w:cs="Symbol"/>
    </w:rPr>
  </w:style>
  <w:style w:type="character" w:customStyle="1" w:styleId="WW8Num62z1">
    <w:name w:val="WW8Num62z1"/>
    <w:rsid w:val="00384774"/>
    <w:rPr>
      <w:rFonts w:ascii="Courier New" w:hAnsi="Courier New" w:cs="Courier New"/>
    </w:rPr>
  </w:style>
  <w:style w:type="character" w:customStyle="1" w:styleId="WW8Num62z2">
    <w:name w:val="WW8Num62z2"/>
    <w:rsid w:val="00384774"/>
    <w:rPr>
      <w:rFonts w:ascii="Wingdings" w:hAnsi="Wingdings" w:cs="Wingdings"/>
    </w:rPr>
  </w:style>
  <w:style w:type="character" w:customStyle="1" w:styleId="WW8Num63z0">
    <w:name w:val="WW8Num63z0"/>
    <w:rsid w:val="00384774"/>
    <w:rPr>
      <w:rFonts w:ascii="Bookman Old Style" w:hAnsi="Bookman Old Style" w:cs="Bookman Old Style"/>
      <w:bCs/>
      <w:lang w:val="en-CA"/>
    </w:rPr>
  </w:style>
  <w:style w:type="character" w:customStyle="1" w:styleId="WW8Num63z1">
    <w:name w:val="WW8Num63z1"/>
    <w:rsid w:val="00384774"/>
  </w:style>
  <w:style w:type="character" w:customStyle="1" w:styleId="WW8Num63z2">
    <w:name w:val="WW8Num63z2"/>
    <w:rsid w:val="00384774"/>
  </w:style>
  <w:style w:type="character" w:customStyle="1" w:styleId="WW8Num63z3">
    <w:name w:val="WW8Num63z3"/>
    <w:rsid w:val="00384774"/>
  </w:style>
  <w:style w:type="character" w:customStyle="1" w:styleId="WW8Num63z4">
    <w:name w:val="WW8Num63z4"/>
    <w:rsid w:val="00384774"/>
  </w:style>
  <w:style w:type="character" w:customStyle="1" w:styleId="WW8Num63z5">
    <w:name w:val="WW8Num63z5"/>
    <w:rsid w:val="00384774"/>
  </w:style>
  <w:style w:type="character" w:customStyle="1" w:styleId="WW8Num63z6">
    <w:name w:val="WW8Num63z6"/>
    <w:rsid w:val="00384774"/>
  </w:style>
  <w:style w:type="character" w:customStyle="1" w:styleId="WW8Num63z7">
    <w:name w:val="WW8Num63z7"/>
    <w:rsid w:val="00384774"/>
  </w:style>
  <w:style w:type="character" w:customStyle="1" w:styleId="WW8Num63z8">
    <w:name w:val="WW8Num63z8"/>
    <w:rsid w:val="00384774"/>
  </w:style>
  <w:style w:type="character" w:customStyle="1" w:styleId="WW8Num64z0">
    <w:name w:val="WW8Num64z0"/>
    <w:rsid w:val="00384774"/>
    <w:rPr>
      <w:rFonts w:ascii="Bookman Old Style" w:eastAsia="MS Mincho" w:hAnsi="Bookman Old Style" w:cs="Bookman Old Style"/>
      <w:b/>
      <w:bCs/>
      <w:color w:val="000000"/>
      <w:lang w:val="en-US" w:eastAsia="zh-CN"/>
    </w:rPr>
  </w:style>
  <w:style w:type="character" w:customStyle="1" w:styleId="WW8Num64z1">
    <w:name w:val="WW8Num64z1"/>
    <w:rsid w:val="00384774"/>
  </w:style>
  <w:style w:type="character" w:customStyle="1" w:styleId="WW8Num64z2">
    <w:name w:val="WW8Num64z2"/>
    <w:rsid w:val="00384774"/>
  </w:style>
  <w:style w:type="character" w:customStyle="1" w:styleId="WW8Num64z3">
    <w:name w:val="WW8Num64z3"/>
    <w:rsid w:val="00384774"/>
  </w:style>
  <w:style w:type="character" w:customStyle="1" w:styleId="WW8Num64z4">
    <w:name w:val="WW8Num64z4"/>
    <w:rsid w:val="00384774"/>
  </w:style>
  <w:style w:type="character" w:customStyle="1" w:styleId="WW8Num64z5">
    <w:name w:val="WW8Num64z5"/>
    <w:rsid w:val="00384774"/>
  </w:style>
  <w:style w:type="character" w:customStyle="1" w:styleId="WW8Num64z6">
    <w:name w:val="WW8Num64z6"/>
    <w:rsid w:val="00384774"/>
  </w:style>
  <w:style w:type="character" w:customStyle="1" w:styleId="WW8Num64z7">
    <w:name w:val="WW8Num64z7"/>
    <w:rsid w:val="00384774"/>
  </w:style>
  <w:style w:type="character" w:customStyle="1" w:styleId="WW8Num64z8">
    <w:name w:val="WW8Num64z8"/>
    <w:rsid w:val="00384774"/>
  </w:style>
  <w:style w:type="character" w:customStyle="1" w:styleId="WW8Num65z0">
    <w:name w:val="WW8Num65z0"/>
    <w:rsid w:val="00384774"/>
    <w:rPr>
      <w:rFonts w:ascii="Bookman Old Style" w:hAnsi="Bookman Old Style" w:cs="Bookman Old Style"/>
      <w:w w:val="102"/>
    </w:rPr>
  </w:style>
  <w:style w:type="character" w:customStyle="1" w:styleId="WW8Num65z1">
    <w:name w:val="WW8Num65z1"/>
    <w:rsid w:val="00384774"/>
  </w:style>
  <w:style w:type="character" w:customStyle="1" w:styleId="WW8Num65z2">
    <w:name w:val="WW8Num65z2"/>
    <w:rsid w:val="00384774"/>
  </w:style>
  <w:style w:type="character" w:customStyle="1" w:styleId="WW8Num65z3">
    <w:name w:val="WW8Num65z3"/>
    <w:rsid w:val="00384774"/>
  </w:style>
  <w:style w:type="character" w:customStyle="1" w:styleId="WW8Num65z4">
    <w:name w:val="WW8Num65z4"/>
    <w:rsid w:val="00384774"/>
  </w:style>
  <w:style w:type="character" w:customStyle="1" w:styleId="WW8Num65z5">
    <w:name w:val="WW8Num65z5"/>
    <w:rsid w:val="00384774"/>
  </w:style>
  <w:style w:type="character" w:customStyle="1" w:styleId="WW8Num65z6">
    <w:name w:val="WW8Num65z6"/>
    <w:rsid w:val="00384774"/>
  </w:style>
  <w:style w:type="character" w:customStyle="1" w:styleId="WW8Num65z7">
    <w:name w:val="WW8Num65z7"/>
    <w:rsid w:val="00384774"/>
  </w:style>
  <w:style w:type="character" w:customStyle="1" w:styleId="WW8Num65z8">
    <w:name w:val="WW8Num65z8"/>
    <w:rsid w:val="00384774"/>
  </w:style>
  <w:style w:type="character" w:customStyle="1" w:styleId="WW8Num66z0">
    <w:name w:val="WW8Num66z0"/>
    <w:rsid w:val="00384774"/>
  </w:style>
  <w:style w:type="character" w:customStyle="1" w:styleId="WW8Num66z1">
    <w:name w:val="WW8Num66z1"/>
    <w:rsid w:val="00384774"/>
  </w:style>
  <w:style w:type="character" w:customStyle="1" w:styleId="WW8Num66z2">
    <w:name w:val="WW8Num66z2"/>
    <w:rsid w:val="00384774"/>
  </w:style>
  <w:style w:type="character" w:customStyle="1" w:styleId="WW8Num66z3">
    <w:name w:val="WW8Num66z3"/>
    <w:rsid w:val="00384774"/>
  </w:style>
  <w:style w:type="character" w:customStyle="1" w:styleId="WW8Num66z4">
    <w:name w:val="WW8Num66z4"/>
    <w:rsid w:val="00384774"/>
  </w:style>
  <w:style w:type="character" w:customStyle="1" w:styleId="WW8Num66z5">
    <w:name w:val="WW8Num66z5"/>
    <w:rsid w:val="00384774"/>
  </w:style>
  <w:style w:type="character" w:customStyle="1" w:styleId="WW8Num66z6">
    <w:name w:val="WW8Num66z6"/>
    <w:rsid w:val="00384774"/>
  </w:style>
  <w:style w:type="character" w:customStyle="1" w:styleId="WW8Num66z7">
    <w:name w:val="WW8Num66z7"/>
    <w:rsid w:val="00384774"/>
  </w:style>
  <w:style w:type="character" w:customStyle="1" w:styleId="WW8Num66z8">
    <w:name w:val="WW8Num66z8"/>
    <w:rsid w:val="00384774"/>
  </w:style>
  <w:style w:type="character" w:customStyle="1" w:styleId="WW8Num67z0">
    <w:name w:val="WW8Num67z0"/>
    <w:rsid w:val="00384774"/>
    <w:rPr>
      <w:rFonts w:ascii="Bookman Old Style" w:hAnsi="Bookman Old Style" w:cs="Bookman Old Style"/>
      <w:w w:val="102"/>
    </w:rPr>
  </w:style>
  <w:style w:type="character" w:customStyle="1" w:styleId="WW8Num67z1">
    <w:name w:val="WW8Num67z1"/>
    <w:rsid w:val="00384774"/>
    <w:rPr>
      <w:rFonts w:ascii="Courier New" w:hAnsi="Courier New" w:cs="Courier New"/>
    </w:rPr>
  </w:style>
  <w:style w:type="character" w:customStyle="1" w:styleId="WW8Num67z2">
    <w:name w:val="WW8Num67z2"/>
    <w:rsid w:val="00384774"/>
    <w:rPr>
      <w:rFonts w:ascii="Wingdings" w:hAnsi="Wingdings" w:cs="Wingdings"/>
    </w:rPr>
  </w:style>
  <w:style w:type="character" w:customStyle="1" w:styleId="WW8Num67z3">
    <w:name w:val="WW8Num67z3"/>
    <w:rsid w:val="00384774"/>
    <w:rPr>
      <w:rFonts w:ascii="Symbol" w:hAnsi="Symbol" w:cs="Symbol"/>
    </w:rPr>
  </w:style>
  <w:style w:type="character" w:customStyle="1" w:styleId="WW8Num68z0">
    <w:name w:val="WW8Num68z0"/>
    <w:rsid w:val="00384774"/>
    <w:rPr>
      <w:rFonts w:ascii="Bookman Old Style" w:eastAsia="MS Mincho" w:hAnsi="Bookman Old Style" w:cs="MyriadPro-LightSemiCn"/>
    </w:rPr>
  </w:style>
  <w:style w:type="character" w:customStyle="1" w:styleId="WW8Num68z1">
    <w:name w:val="WW8Num68z1"/>
    <w:rsid w:val="00384774"/>
    <w:rPr>
      <w:rFonts w:ascii="Courier New" w:hAnsi="Courier New" w:cs="Courier New"/>
    </w:rPr>
  </w:style>
  <w:style w:type="character" w:customStyle="1" w:styleId="WW8Num68z2">
    <w:name w:val="WW8Num68z2"/>
    <w:rsid w:val="00384774"/>
    <w:rPr>
      <w:rFonts w:ascii="Wingdings" w:hAnsi="Wingdings" w:cs="Wingdings"/>
    </w:rPr>
  </w:style>
  <w:style w:type="character" w:customStyle="1" w:styleId="WW8Num68z3">
    <w:name w:val="WW8Num68z3"/>
    <w:rsid w:val="00384774"/>
    <w:rPr>
      <w:rFonts w:ascii="Symbol" w:hAnsi="Symbol" w:cs="Symbol"/>
    </w:rPr>
  </w:style>
  <w:style w:type="character" w:customStyle="1" w:styleId="WW8Num69z0">
    <w:name w:val="WW8Num69z0"/>
    <w:rsid w:val="00384774"/>
    <w:rPr>
      <w:rFonts w:ascii="Bookman Old Style" w:hAnsi="Bookman Old Style" w:cs="Bookman Old Style"/>
      <w:b w:val="0"/>
      <w:bCs/>
      <w:lang w:val="en-CA"/>
    </w:rPr>
  </w:style>
  <w:style w:type="character" w:customStyle="1" w:styleId="WW8Num69z1">
    <w:name w:val="WW8Num69z1"/>
    <w:rsid w:val="00384774"/>
  </w:style>
  <w:style w:type="character" w:customStyle="1" w:styleId="WW8Num69z2">
    <w:name w:val="WW8Num69z2"/>
    <w:rsid w:val="00384774"/>
  </w:style>
  <w:style w:type="character" w:customStyle="1" w:styleId="WW8Num69z3">
    <w:name w:val="WW8Num69z3"/>
    <w:rsid w:val="00384774"/>
  </w:style>
  <w:style w:type="character" w:customStyle="1" w:styleId="WW8Num69z4">
    <w:name w:val="WW8Num69z4"/>
    <w:rsid w:val="00384774"/>
  </w:style>
  <w:style w:type="character" w:customStyle="1" w:styleId="WW8Num69z5">
    <w:name w:val="WW8Num69z5"/>
    <w:rsid w:val="00384774"/>
  </w:style>
  <w:style w:type="character" w:customStyle="1" w:styleId="WW8Num69z6">
    <w:name w:val="WW8Num69z6"/>
    <w:rsid w:val="00384774"/>
  </w:style>
  <w:style w:type="character" w:customStyle="1" w:styleId="WW8Num69z7">
    <w:name w:val="WW8Num69z7"/>
    <w:rsid w:val="00384774"/>
  </w:style>
  <w:style w:type="character" w:customStyle="1" w:styleId="WW8Num69z8">
    <w:name w:val="WW8Num69z8"/>
    <w:rsid w:val="00384774"/>
  </w:style>
  <w:style w:type="character" w:customStyle="1" w:styleId="WW8Num70z0">
    <w:name w:val="WW8Num70z0"/>
    <w:rsid w:val="00384774"/>
  </w:style>
  <w:style w:type="character" w:customStyle="1" w:styleId="WW8Num70z1">
    <w:name w:val="WW8Num70z1"/>
    <w:rsid w:val="00384774"/>
  </w:style>
  <w:style w:type="character" w:customStyle="1" w:styleId="WW8Num70z2">
    <w:name w:val="WW8Num70z2"/>
    <w:rsid w:val="00384774"/>
    <w:rPr>
      <w:sz w:val="24"/>
      <w:szCs w:val="24"/>
    </w:rPr>
  </w:style>
  <w:style w:type="character" w:customStyle="1" w:styleId="WW8Num70z3">
    <w:name w:val="WW8Num70z3"/>
    <w:rsid w:val="00384774"/>
  </w:style>
  <w:style w:type="character" w:customStyle="1" w:styleId="WW8Num70z4">
    <w:name w:val="WW8Num70z4"/>
    <w:rsid w:val="00384774"/>
  </w:style>
  <w:style w:type="character" w:customStyle="1" w:styleId="WW8Num70z5">
    <w:name w:val="WW8Num70z5"/>
    <w:rsid w:val="00384774"/>
  </w:style>
  <w:style w:type="character" w:customStyle="1" w:styleId="WW8Num70z6">
    <w:name w:val="WW8Num70z6"/>
    <w:rsid w:val="00384774"/>
  </w:style>
  <w:style w:type="character" w:customStyle="1" w:styleId="WW8Num70z7">
    <w:name w:val="WW8Num70z7"/>
    <w:rsid w:val="00384774"/>
  </w:style>
  <w:style w:type="character" w:customStyle="1" w:styleId="WW8Num70z8">
    <w:name w:val="WW8Num70z8"/>
    <w:rsid w:val="00384774"/>
  </w:style>
  <w:style w:type="character" w:customStyle="1" w:styleId="ColorfulList-Accent1Char1">
    <w:name w:val="Colorful List - Accent 1 Char1"/>
    <w:rsid w:val="00384774"/>
    <w:rPr>
      <w:rFonts w:ascii="Calibri" w:eastAsia="Times New Roman" w:hAnsi="Calibri" w:cs="Times New Roman"/>
      <w:lang w:val="en-GB"/>
    </w:rPr>
  </w:style>
  <w:style w:type="character" w:customStyle="1" w:styleId="FootnoteCharacters">
    <w:name w:val="Footnote Characters"/>
    <w:rsid w:val="00384774"/>
    <w:rPr>
      <w:vertAlign w:val="superscript"/>
    </w:rPr>
  </w:style>
  <w:style w:type="character" w:customStyle="1" w:styleId="ColorfulGrid-Accent1Char">
    <w:name w:val="Colorful Grid - Accent 1 Char"/>
    <w:rsid w:val="00384774"/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LightShading-Accent2Char">
    <w:name w:val="Light Shading - Accent 2 Char"/>
    <w:rsid w:val="00384774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SubtleEmphasis1">
    <w:name w:val="Subtle Emphasis1"/>
    <w:rsid w:val="00384774"/>
    <w:rPr>
      <w:i/>
      <w:iCs/>
    </w:rPr>
  </w:style>
  <w:style w:type="character" w:customStyle="1" w:styleId="IntenseEmphasis1">
    <w:name w:val="Intense Emphasis1"/>
    <w:rsid w:val="00384774"/>
    <w:rPr>
      <w:b/>
      <w:bCs/>
    </w:rPr>
  </w:style>
  <w:style w:type="character" w:customStyle="1" w:styleId="SubtleReference1">
    <w:name w:val="Subtle Reference1"/>
    <w:rsid w:val="00384774"/>
    <w:rPr>
      <w:smallCaps/>
    </w:rPr>
  </w:style>
  <w:style w:type="character" w:customStyle="1" w:styleId="IntenseReference1">
    <w:name w:val="Intense Reference1"/>
    <w:rsid w:val="00384774"/>
    <w:rPr>
      <w:smallCaps/>
      <w:spacing w:val="5"/>
      <w:u w:val="single"/>
    </w:rPr>
  </w:style>
  <w:style w:type="character" w:customStyle="1" w:styleId="BookTitle1">
    <w:name w:val="Book Title1"/>
    <w:rsid w:val="00384774"/>
    <w:rPr>
      <w:i/>
      <w:iCs/>
      <w:smallCaps/>
      <w:spacing w:val="5"/>
    </w:rPr>
  </w:style>
  <w:style w:type="character" w:customStyle="1" w:styleId="emailstyle27">
    <w:name w:val="emailstyle27"/>
    <w:rsid w:val="00384774"/>
    <w:rPr>
      <w:rFonts w:ascii="Times New Roman" w:hAnsi="Times New Roman" w:cs="Arial"/>
      <w:color w:val="000080"/>
      <w:sz w:val="24"/>
    </w:rPr>
  </w:style>
  <w:style w:type="character" w:customStyle="1" w:styleId="PognyJnos">
    <w:name w:val="Pogány János"/>
    <w:rsid w:val="00384774"/>
    <w:rPr>
      <w:rFonts w:ascii="Times New Roman" w:hAnsi="Times New Roman" w:cs="Arial"/>
      <w:color w:val="000080"/>
      <w:sz w:val="22"/>
      <w:szCs w:val="22"/>
    </w:rPr>
  </w:style>
  <w:style w:type="character" w:customStyle="1" w:styleId="A16">
    <w:name w:val="A16"/>
    <w:rsid w:val="00384774"/>
    <w:rPr>
      <w:rFonts w:ascii="Arial" w:hAnsi="Arial" w:cs="Arial"/>
      <w:color w:val="000000"/>
      <w:sz w:val="12"/>
      <w:szCs w:val="12"/>
    </w:rPr>
  </w:style>
  <w:style w:type="character" w:customStyle="1" w:styleId="A5">
    <w:name w:val="A5"/>
    <w:rsid w:val="00384774"/>
    <w:rPr>
      <w:rFonts w:ascii="Arial" w:hAnsi="Arial" w:cs="Arial"/>
      <w:b/>
      <w:bCs/>
      <w:color w:val="000000"/>
    </w:rPr>
  </w:style>
  <w:style w:type="character" w:customStyle="1" w:styleId="A19">
    <w:name w:val="A19"/>
    <w:rsid w:val="00384774"/>
    <w:rPr>
      <w:rFonts w:ascii="Arial" w:hAnsi="Arial" w:cs="Arial"/>
      <w:color w:val="000000"/>
      <w:sz w:val="12"/>
      <w:szCs w:val="12"/>
    </w:rPr>
  </w:style>
  <w:style w:type="character" w:customStyle="1" w:styleId="A7">
    <w:name w:val="A7"/>
    <w:rsid w:val="00384774"/>
    <w:rPr>
      <w:i/>
      <w:iCs/>
      <w:color w:val="000000"/>
      <w:sz w:val="20"/>
      <w:szCs w:val="20"/>
    </w:rPr>
  </w:style>
  <w:style w:type="character" w:customStyle="1" w:styleId="IndexLink">
    <w:name w:val="Index Link"/>
    <w:rsid w:val="00384774"/>
  </w:style>
  <w:style w:type="paragraph" w:styleId="List">
    <w:name w:val="List"/>
    <w:basedOn w:val="BodyText"/>
    <w:rsid w:val="00384774"/>
    <w:pPr>
      <w:suppressAutoHyphens/>
    </w:pPr>
    <w:rPr>
      <w:rFonts w:cs="FreeSans"/>
      <w:sz w:val="20"/>
      <w:szCs w:val="20"/>
      <w:lang w:eastAsia="zh-CN"/>
    </w:rPr>
  </w:style>
  <w:style w:type="paragraph" w:customStyle="1" w:styleId="Index0">
    <w:name w:val="Index"/>
    <w:basedOn w:val="Normal"/>
    <w:rsid w:val="00384774"/>
    <w:pPr>
      <w:suppressLineNumbers/>
      <w:suppressAutoHyphens/>
      <w:spacing w:after="200" w:line="276" w:lineRule="auto"/>
    </w:pPr>
    <w:rPr>
      <w:rFonts w:ascii="Calibri" w:eastAsia="Calibri" w:hAnsi="Calibri" w:cs="FreeSans"/>
      <w:lang w:val="en-GB" w:eastAsia="zh-CN"/>
    </w:rPr>
  </w:style>
  <w:style w:type="paragraph" w:customStyle="1" w:styleId="MediumGrid21">
    <w:name w:val="Medium Grid 21"/>
    <w:rsid w:val="00384774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olorfulList-Accent11">
    <w:name w:val="Colorful List - Accent 11"/>
    <w:basedOn w:val="Normal"/>
    <w:rsid w:val="00384774"/>
    <w:pPr>
      <w:suppressAutoHyphens/>
      <w:spacing w:after="200" w:line="276" w:lineRule="auto"/>
      <w:ind w:left="720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paragraph" w:customStyle="1" w:styleId="TOCHeading1">
    <w:name w:val="TOC Heading1"/>
    <w:basedOn w:val="Heading1"/>
    <w:next w:val="Normal"/>
    <w:rsid w:val="00384774"/>
    <w:pPr>
      <w:keepNext/>
      <w:keepLines/>
      <w:suppressAutoHyphens/>
      <w:spacing w:before="480" w:after="0" w:line="276" w:lineRule="auto"/>
    </w:pPr>
    <w:rPr>
      <w:rFonts w:ascii="Cambria" w:hAnsi="Cambria" w:cs="Cambria"/>
      <w:bCs/>
      <w:color w:val="365F91"/>
      <w:sz w:val="28"/>
      <w:szCs w:val="28"/>
      <w:lang w:val="en-US" w:eastAsia="zh-CN"/>
    </w:rPr>
  </w:style>
  <w:style w:type="paragraph" w:customStyle="1" w:styleId="ColorfulGrid-Accent11">
    <w:name w:val="Colorful Grid - Accent 11"/>
    <w:basedOn w:val="Normal"/>
    <w:next w:val="Normal"/>
    <w:rsid w:val="00384774"/>
    <w:pPr>
      <w:suppressAutoHyphens/>
      <w:spacing w:before="200" w:after="0" w:line="276" w:lineRule="auto"/>
      <w:ind w:left="360" w:right="360"/>
    </w:pPr>
    <w:rPr>
      <w:rFonts w:ascii="Calibri" w:eastAsia="Times New Roman" w:hAnsi="Calibri" w:cs="Times New Roman"/>
      <w:i/>
      <w:iCs/>
      <w:sz w:val="20"/>
      <w:szCs w:val="20"/>
      <w:lang w:val="en-GB" w:eastAsia="zh-CN"/>
    </w:rPr>
  </w:style>
  <w:style w:type="paragraph" w:customStyle="1" w:styleId="LightShading-Accent21">
    <w:name w:val="Light Shading - Accent 21"/>
    <w:basedOn w:val="Normal"/>
    <w:next w:val="Normal"/>
    <w:rsid w:val="00384774"/>
    <w:pPr>
      <w:suppressAutoHyphens/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0"/>
      <w:szCs w:val="20"/>
      <w:lang w:val="en-GB" w:eastAsia="zh-CN"/>
    </w:rPr>
  </w:style>
  <w:style w:type="paragraph" w:customStyle="1" w:styleId="ColorfulShading-Accent11">
    <w:name w:val="Colorful Shading - Accent 11"/>
    <w:rsid w:val="00384774"/>
    <w:pPr>
      <w:suppressAutoHyphens/>
      <w:spacing w:after="0" w:line="240" w:lineRule="auto"/>
    </w:pPr>
    <w:rPr>
      <w:rFonts w:ascii="Calibri" w:eastAsia="Calibri" w:hAnsi="Calibri" w:cs="Times New Roman"/>
      <w:lang w:val="en-GB" w:eastAsia="zh-CN"/>
    </w:rPr>
  </w:style>
  <w:style w:type="paragraph" w:customStyle="1" w:styleId="Pa16">
    <w:name w:val="Pa16"/>
    <w:basedOn w:val="Default"/>
    <w:next w:val="Default"/>
    <w:rsid w:val="00384774"/>
    <w:pPr>
      <w:suppressAutoHyphens/>
      <w:autoSpaceDN/>
      <w:adjustRightInd/>
      <w:spacing w:line="321" w:lineRule="atLeast"/>
    </w:pPr>
    <w:rPr>
      <w:rFonts w:ascii="Arial" w:eastAsia="MS Mincho" w:hAnsi="Arial" w:cs="Arial"/>
      <w:color w:val="auto"/>
      <w:lang w:val="fr-FR" w:eastAsia="zh-CN"/>
    </w:rPr>
  </w:style>
  <w:style w:type="paragraph" w:customStyle="1" w:styleId="Pa23">
    <w:name w:val="Pa23"/>
    <w:basedOn w:val="Default"/>
    <w:next w:val="Default"/>
    <w:rsid w:val="00384774"/>
    <w:pPr>
      <w:suppressAutoHyphens/>
      <w:autoSpaceDN/>
      <w:adjustRightInd/>
      <w:spacing w:line="281" w:lineRule="atLeast"/>
    </w:pPr>
    <w:rPr>
      <w:rFonts w:ascii="Arial" w:eastAsia="MS Mincho" w:hAnsi="Arial" w:cs="Arial"/>
      <w:color w:val="auto"/>
      <w:lang w:val="fr-FR" w:eastAsia="zh-CN"/>
    </w:rPr>
  </w:style>
  <w:style w:type="paragraph" w:customStyle="1" w:styleId="Pa24">
    <w:name w:val="Pa24"/>
    <w:basedOn w:val="Default"/>
    <w:next w:val="Default"/>
    <w:rsid w:val="00384774"/>
    <w:pPr>
      <w:suppressAutoHyphens/>
      <w:autoSpaceDN/>
      <w:adjustRightInd/>
      <w:spacing w:line="241" w:lineRule="atLeast"/>
    </w:pPr>
    <w:rPr>
      <w:rFonts w:ascii="Arial" w:eastAsia="MS Mincho" w:hAnsi="Arial" w:cs="Arial"/>
      <w:color w:val="auto"/>
      <w:lang w:val="fr-FR" w:eastAsia="zh-CN"/>
    </w:rPr>
  </w:style>
  <w:style w:type="paragraph" w:customStyle="1" w:styleId="Pa26">
    <w:name w:val="Pa26"/>
    <w:basedOn w:val="Default"/>
    <w:next w:val="Default"/>
    <w:rsid w:val="00384774"/>
    <w:pPr>
      <w:suppressAutoHyphens/>
      <w:autoSpaceDN/>
      <w:adjustRightInd/>
      <w:spacing w:line="261" w:lineRule="atLeast"/>
    </w:pPr>
    <w:rPr>
      <w:rFonts w:ascii="Arial" w:eastAsia="MS Mincho" w:hAnsi="Arial" w:cs="Arial"/>
      <w:color w:val="auto"/>
      <w:lang w:val="fr-FR" w:eastAsia="zh-CN"/>
    </w:rPr>
  </w:style>
  <w:style w:type="paragraph" w:customStyle="1" w:styleId="Pa27">
    <w:name w:val="Pa27"/>
    <w:basedOn w:val="Default"/>
    <w:next w:val="Default"/>
    <w:rsid w:val="00384774"/>
    <w:pPr>
      <w:suppressAutoHyphens/>
      <w:autoSpaceDN/>
      <w:adjustRightInd/>
      <w:spacing w:line="221" w:lineRule="atLeast"/>
    </w:pPr>
    <w:rPr>
      <w:rFonts w:ascii="Arial" w:eastAsia="MS Mincho" w:hAnsi="Arial" w:cs="Arial"/>
      <w:color w:val="auto"/>
      <w:lang w:val="fr-FR" w:eastAsia="zh-CN"/>
    </w:rPr>
  </w:style>
  <w:style w:type="paragraph" w:customStyle="1" w:styleId="Pa19">
    <w:name w:val="Pa19"/>
    <w:basedOn w:val="Default"/>
    <w:next w:val="Default"/>
    <w:rsid w:val="00384774"/>
    <w:pPr>
      <w:suppressAutoHyphens/>
      <w:autoSpaceDN/>
      <w:adjustRightInd/>
      <w:spacing w:line="221" w:lineRule="atLeast"/>
    </w:pPr>
    <w:rPr>
      <w:rFonts w:ascii="Arial" w:eastAsia="MS Mincho" w:hAnsi="Arial" w:cs="Arial"/>
      <w:color w:val="auto"/>
      <w:lang w:eastAsia="zh-CN"/>
    </w:rPr>
  </w:style>
  <w:style w:type="paragraph" w:customStyle="1" w:styleId="Pa30">
    <w:name w:val="Pa30"/>
    <w:basedOn w:val="Default"/>
    <w:next w:val="Default"/>
    <w:rsid w:val="00384774"/>
    <w:pPr>
      <w:suppressAutoHyphens/>
      <w:autoSpaceDN/>
      <w:adjustRightInd/>
      <w:spacing w:line="221" w:lineRule="atLeast"/>
    </w:pPr>
    <w:rPr>
      <w:rFonts w:ascii="Arial" w:eastAsia="MS Mincho" w:hAnsi="Arial" w:cs="Arial"/>
      <w:color w:val="auto"/>
      <w:lang w:eastAsia="zh-CN"/>
    </w:rPr>
  </w:style>
  <w:style w:type="paragraph" w:customStyle="1" w:styleId="Pa22">
    <w:name w:val="Pa22"/>
    <w:basedOn w:val="Default"/>
    <w:next w:val="Default"/>
    <w:rsid w:val="00384774"/>
    <w:pPr>
      <w:suppressAutoHyphens/>
      <w:autoSpaceDN/>
      <w:adjustRightInd/>
      <w:spacing w:line="321" w:lineRule="atLeast"/>
    </w:pPr>
    <w:rPr>
      <w:rFonts w:ascii="Arial" w:eastAsia="MS Mincho" w:hAnsi="Arial" w:cs="Arial"/>
      <w:color w:val="auto"/>
      <w:lang w:eastAsia="zh-CN"/>
    </w:rPr>
  </w:style>
  <w:style w:type="paragraph" w:styleId="Revision">
    <w:name w:val="Revision"/>
    <w:rsid w:val="00384774"/>
    <w:pPr>
      <w:suppressAutoHyphens/>
      <w:spacing w:after="0" w:line="240" w:lineRule="auto"/>
    </w:pPr>
    <w:rPr>
      <w:rFonts w:ascii="Calibri" w:eastAsia="Calibri" w:hAnsi="Calibri" w:cs="Times New Roman"/>
      <w:lang w:val="en-GB" w:eastAsia="zh-CN"/>
    </w:rPr>
  </w:style>
  <w:style w:type="paragraph" w:customStyle="1" w:styleId="Pa32">
    <w:name w:val="Pa32"/>
    <w:basedOn w:val="Default"/>
    <w:next w:val="Default"/>
    <w:rsid w:val="00384774"/>
    <w:pPr>
      <w:suppressAutoHyphens/>
      <w:autoSpaceDN/>
      <w:adjustRightInd/>
      <w:spacing w:line="401" w:lineRule="atLeast"/>
    </w:pPr>
    <w:rPr>
      <w:rFonts w:ascii="Arial Narrow" w:eastAsia="MS Mincho" w:hAnsi="Arial Narrow" w:cs="Arial Narrow"/>
      <w:color w:val="auto"/>
      <w:lang w:eastAsia="zh-CN"/>
    </w:rPr>
  </w:style>
  <w:style w:type="paragraph" w:customStyle="1" w:styleId="Pa47">
    <w:name w:val="Pa47"/>
    <w:basedOn w:val="Default"/>
    <w:next w:val="Default"/>
    <w:rsid w:val="00384774"/>
    <w:pPr>
      <w:suppressAutoHyphens/>
      <w:autoSpaceDN/>
      <w:adjustRightInd/>
      <w:spacing w:line="261" w:lineRule="atLeast"/>
    </w:pPr>
    <w:rPr>
      <w:rFonts w:ascii="Arial Narrow" w:eastAsia="MS Mincho" w:hAnsi="Arial Narrow" w:cs="Arial Narrow"/>
      <w:color w:val="auto"/>
      <w:lang w:eastAsia="zh-CN"/>
    </w:rPr>
  </w:style>
  <w:style w:type="paragraph" w:customStyle="1" w:styleId="Pa43">
    <w:name w:val="Pa43"/>
    <w:basedOn w:val="Default"/>
    <w:next w:val="Default"/>
    <w:rsid w:val="00384774"/>
    <w:pPr>
      <w:suppressAutoHyphens/>
      <w:autoSpaceDN/>
      <w:adjustRightInd/>
      <w:spacing w:line="261" w:lineRule="atLeast"/>
    </w:pPr>
    <w:rPr>
      <w:rFonts w:ascii="Arial Narrow" w:eastAsia="MS Mincho" w:hAnsi="Arial Narrow" w:cs="Arial Narrow"/>
      <w:color w:val="auto"/>
      <w:lang w:eastAsia="zh-CN"/>
    </w:rPr>
  </w:style>
  <w:style w:type="paragraph" w:customStyle="1" w:styleId="Pa44">
    <w:name w:val="Pa44"/>
    <w:basedOn w:val="Default"/>
    <w:next w:val="Default"/>
    <w:rsid w:val="00384774"/>
    <w:pPr>
      <w:suppressAutoHyphens/>
      <w:autoSpaceDN/>
      <w:adjustRightInd/>
      <w:spacing w:line="221" w:lineRule="atLeast"/>
    </w:pPr>
    <w:rPr>
      <w:rFonts w:ascii="Arial Narrow" w:eastAsia="MS Mincho" w:hAnsi="Arial Narrow" w:cs="Arial Narrow"/>
      <w:color w:val="auto"/>
      <w:lang w:eastAsia="zh-CN"/>
    </w:rPr>
  </w:style>
  <w:style w:type="paragraph" w:customStyle="1" w:styleId="Pa48">
    <w:name w:val="Pa48"/>
    <w:basedOn w:val="Default"/>
    <w:next w:val="Default"/>
    <w:rsid w:val="00384774"/>
    <w:pPr>
      <w:suppressAutoHyphens/>
      <w:autoSpaceDN/>
      <w:adjustRightInd/>
      <w:spacing w:line="221" w:lineRule="atLeast"/>
    </w:pPr>
    <w:rPr>
      <w:rFonts w:ascii="Arial Narrow" w:eastAsia="MS Mincho" w:hAnsi="Arial Narrow" w:cs="Arial Narrow"/>
      <w:color w:val="auto"/>
      <w:lang w:eastAsia="zh-CN"/>
    </w:rPr>
  </w:style>
  <w:style w:type="paragraph" w:customStyle="1" w:styleId="Pa49">
    <w:name w:val="Pa49"/>
    <w:basedOn w:val="Default"/>
    <w:next w:val="Default"/>
    <w:rsid w:val="00384774"/>
    <w:pPr>
      <w:suppressAutoHyphens/>
      <w:autoSpaceDN/>
      <w:adjustRightInd/>
      <w:spacing w:line="261" w:lineRule="atLeast"/>
    </w:pPr>
    <w:rPr>
      <w:rFonts w:ascii="Arial Narrow" w:eastAsia="MS Mincho" w:hAnsi="Arial Narrow" w:cs="Arial Narrow"/>
      <w:color w:val="auto"/>
      <w:lang w:eastAsia="zh-CN"/>
    </w:rPr>
  </w:style>
  <w:style w:type="paragraph" w:customStyle="1" w:styleId="Pa50">
    <w:name w:val="Pa50"/>
    <w:basedOn w:val="Default"/>
    <w:next w:val="Default"/>
    <w:rsid w:val="00384774"/>
    <w:pPr>
      <w:suppressAutoHyphens/>
      <w:autoSpaceDN/>
      <w:adjustRightInd/>
      <w:spacing w:line="261" w:lineRule="atLeast"/>
    </w:pPr>
    <w:rPr>
      <w:rFonts w:ascii="Arial Narrow" w:eastAsia="MS Mincho" w:hAnsi="Arial Narrow" w:cs="Arial Narrow"/>
      <w:color w:val="auto"/>
      <w:lang w:eastAsia="zh-CN"/>
    </w:rPr>
  </w:style>
  <w:style w:type="paragraph" w:customStyle="1" w:styleId="Pa51">
    <w:name w:val="Pa51"/>
    <w:basedOn w:val="Default"/>
    <w:next w:val="Default"/>
    <w:rsid w:val="00384774"/>
    <w:pPr>
      <w:suppressAutoHyphens/>
      <w:autoSpaceDN/>
      <w:adjustRightInd/>
      <w:spacing w:line="221" w:lineRule="atLeast"/>
    </w:pPr>
    <w:rPr>
      <w:rFonts w:ascii="Arial Narrow" w:eastAsia="MS Mincho" w:hAnsi="Arial Narrow" w:cs="Arial Narrow"/>
      <w:color w:val="auto"/>
      <w:lang w:eastAsia="zh-CN"/>
    </w:rPr>
  </w:style>
  <w:style w:type="paragraph" w:customStyle="1" w:styleId="Pa52">
    <w:name w:val="Pa52"/>
    <w:basedOn w:val="Default"/>
    <w:next w:val="Default"/>
    <w:rsid w:val="00384774"/>
    <w:pPr>
      <w:suppressAutoHyphens/>
      <w:autoSpaceDN/>
      <w:adjustRightInd/>
      <w:spacing w:line="221" w:lineRule="atLeast"/>
    </w:pPr>
    <w:rPr>
      <w:rFonts w:ascii="Arial Narrow" w:eastAsia="MS Mincho" w:hAnsi="Arial Narrow" w:cs="Arial Narrow"/>
      <w:color w:val="auto"/>
      <w:lang w:eastAsia="zh-CN"/>
    </w:rPr>
  </w:style>
  <w:style w:type="paragraph" w:customStyle="1" w:styleId="Pa53">
    <w:name w:val="Pa53"/>
    <w:basedOn w:val="Default"/>
    <w:next w:val="Default"/>
    <w:rsid w:val="00384774"/>
    <w:pPr>
      <w:suppressAutoHyphens/>
      <w:autoSpaceDN/>
      <w:adjustRightInd/>
      <w:spacing w:line="221" w:lineRule="atLeast"/>
    </w:pPr>
    <w:rPr>
      <w:rFonts w:ascii="Arial Narrow" w:eastAsia="MS Mincho" w:hAnsi="Arial Narrow" w:cs="Arial Narrow"/>
      <w:color w:val="auto"/>
      <w:lang w:eastAsia="zh-CN"/>
    </w:rPr>
  </w:style>
  <w:style w:type="paragraph" w:customStyle="1" w:styleId="Pa54">
    <w:name w:val="Pa54"/>
    <w:basedOn w:val="Default"/>
    <w:next w:val="Default"/>
    <w:rsid w:val="00384774"/>
    <w:pPr>
      <w:suppressAutoHyphens/>
      <w:autoSpaceDN/>
      <w:adjustRightInd/>
      <w:spacing w:line="261" w:lineRule="atLeast"/>
    </w:pPr>
    <w:rPr>
      <w:rFonts w:ascii="Arial Narrow" w:eastAsia="MS Mincho" w:hAnsi="Arial Narrow" w:cs="Arial Narrow"/>
      <w:color w:val="auto"/>
      <w:lang w:eastAsia="zh-CN"/>
    </w:rPr>
  </w:style>
  <w:style w:type="paragraph" w:customStyle="1" w:styleId="Pa55">
    <w:name w:val="Pa55"/>
    <w:basedOn w:val="Default"/>
    <w:next w:val="Default"/>
    <w:rsid w:val="00384774"/>
    <w:pPr>
      <w:suppressAutoHyphens/>
      <w:autoSpaceDN/>
      <w:adjustRightInd/>
      <w:spacing w:line="261" w:lineRule="atLeast"/>
    </w:pPr>
    <w:rPr>
      <w:rFonts w:ascii="Arial Narrow" w:eastAsia="MS Mincho" w:hAnsi="Arial Narrow" w:cs="Arial Narrow"/>
      <w:color w:val="auto"/>
      <w:lang w:eastAsia="zh-CN"/>
    </w:rPr>
  </w:style>
  <w:style w:type="paragraph" w:customStyle="1" w:styleId="Pa33">
    <w:name w:val="Pa33"/>
    <w:basedOn w:val="Default"/>
    <w:next w:val="Default"/>
    <w:rsid w:val="00384774"/>
    <w:pPr>
      <w:suppressAutoHyphens/>
      <w:autoSpaceDN/>
      <w:adjustRightInd/>
      <w:spacing w:line="261" w:lineRule="atLeast"/>
    </w:pPr>
    <w:rPr>
      <w:rFonts w:ascii="Arial Narrow" w:eastAsia="MS Mincho" w:hAnsi="Arial Narrow" w:cs="Arial Narrow"/>
      <w:color w:val="auto"/>
      <w:lang w:eastAsia="zh-CN"/>
    </w:rPr>
  </w:style>
  <w:style w:type="paragraph" w:customStyle="1" w:styleId="Pa56">
    <w:name w:val="Pa56"/>
    <w:basedOn w:val="Default"/>
    <w:next w:val="Default"/>
    <w:rsid w:val="00384774"/>
    <w:pPr>
      <w:suppressAutoHyphens/>
      <w:autoSpaceDN/>
      <w:adjustRightInd/>
      <w:spacing w:line="221" w:lineRule="atLeast"/>
    </w:pPr>
    <w:rPr>
      <w:rFonts w:ascii="Arial Narrow" w:eastAsia="MS Mincho" w:hAnsi="Arial Narrow" w:cs="Arial Narrow"/>
      <w:color w:val="auto"/>
      <w:lang w:eastAsia="zh-CN"/>
    </w:rPr>
  </w:style>
  <w:style w:type="paragraph" w:customStyle="1" w:styleId="Pa57">
    <w:name w:val="Pa57"/>
    <w:basedOn w:val="Default"/>
    <w:next w:val="Default"/>
    <w:rsid w:val="00384774"/>
    <w:pPr>
      <w:suppressAutoHyphens/>
      <w:autoSpaceDN/>
      <w:adjustRightInd/>
      <w:spacing w:line="221" w:lineRule="atLeast"/>
    </w:pPr>
    <w:rPr>
      <w:rFonts w:ascii="Arial Narrow" w:eastAsia="MS Mincho" w:hAnsi="Arial Narrow" w:cs="Arial Narrow"/>
      <w:color w:val="auto"/>
      <w:lang w:eastAsia="zh-CN"/>
    </w:rPr>
  </w:style>
  <w:style w:type="paragraph" w:customStyle="1" w:styleId="Pa58">
    <w:name w:val="Pa58"/>
    <w:basedOn w:val="Default"/>
    <w:next w:val="Default"/>
    <w:rsid w:val="00384774"/>
    <w:pPr>
      <w:suppressAutoHyphens/>
      <w:autoSpaceDN/>
      <w:adjustRightInd/>
      <w:spacing w:line="181" w:lineRule="atLeast"/>
    </w:pPr>
    <w:rPr>
      <w:rFonts w:ascii="Arial Narrow" w:eastAsia="MS Mincho" w:hAnsi="Arial Narrow" w:cs="Arial Narrow"/>
      <w:color w:val="auto"/>
      <w:lang w:eastAsia="zh-CN"/>
    </w:rPr>
  </w:style>
  <w:style w:type="paragraph" w:customStyle="1" w:styleId="Pa59">
    <w:name w:val="Pa59"/>
    <w:basedOn w:val="Default"/>
    <w:next w:val="Default"/>
    <w:rsid w:val="00384774"/>
    <w:pPr>
      <w:suppressAutoHyphens/>
      <w:autoSpaceDN/>
      <w:adjustRightInd/>
      <w:spacing w:line="221" w:lineRule="atLeast"/>
    </w:pPr>
    <w:rPr>
      <w:rFonts w:ascii="Arial Narrow" w:eastAsia="MS Mincho" w:hAnsi="Arial Narrow" w:cs="Arial Narrow"/>
      <w:color w:val="auto"/>
      <w:lang w:eastAsia="zh-CN"/>
    </w:rPr>
  </w:style>
  <w:style w:type="paragraph" w:customStyle="1" w:styleId="Pa82">
    <w:name w:val="Pa82"/>
    <w:basedOn w:val="Default"/>
    <w:next w:val="Default"/>
    <w:rsid w:val="00384774"/>
    <w:pPr>
      <w:suppressAutoHyphens/>
      <w:autoSpaceDN/>
      <w:adjustRightInd/>
      <w:spacing w:line="241" w:lineRule="atLeast"/>
    </w:pPr>
    <w:rPr>
      <w:rFonts w:ascii="Arial" w:eastAsia="MS Mincho" w:hAnsi="Arial" w:cs="Arial"/>
      <w:color w:val="auto"/>
      <w:lang w:eastAsia="zh-CN"/>
    </w:rPr>
  </w:style>
  <w:style w:type="paragraph" w:customStyle="1" w:styleId="Pa83">
    <w:name w:val="Pa83"/>
    <w:basedOn w:val="Default"/>
    <w:next w:val="Default"/>
    <w:rsid w:val="00384774"/>
    <w:pPr>
      <w:suppressAutoHyphens/>
      <w:autoSpaceDN/>
      <w:adjustRightInd/>
      <w:spacing w:line="241" w:lineRule="atLeast"/>
    </w:pPr>
    <w:rPr>
      <w:rFonts w:ascii="Arial" w:eastAsia="MS Mincho" w:hAnsi="Arial" w:cs="Arial"/>
      <w:color w:val="auto"/>
      <w:lang w:eastAsia="zh-CN"/>
    </w:rPr>
  </w:style>
  <w:style w:type="paragraph" w:customStyle="1" w:styleId="MediumGrid22">
    <w:name w:val="Medium Grid 22"/>
    <w:rsid w:val="00384774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FrameContents">
    <w:name w:val="Frame Contents"/>
    <w:basedOn w:val="Normal"/>
    <w:rsid w:val="00384774"/>
    <w:pPr>
      <w:suppressAutoHyphens/>
      <w:spacing w:after="200" w:line="276" w:lineRule="auto"/>
    </w:pPr>
    <w:rPr>
      <w:rFonts w:ascii="Calibri" w:eastAsia="Calibri" w:hAnsi="Calibri" w:cs="Times New Roman"/>
      <w:lang w:val="en-GB" w:eastAsia="zh-CN"/>
    </w:rPr>
  </w:style>
  <w:style w:type="paragraph" w:customStyle="1" w:styleId="TableContents">
    <w:name w:val="Table Contents"/>
    <w:basedOn w:val="Normal"/>
    <w:rsid w:val="00384774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val="en-GB" w:eastAsia="zh-CN"/>
    </w:rPr>
  </w:style>
  <w:style w:type="paragraph" w:customStyle="1" w:styleId="TableHeading">
    <w:name w:val="Table Heading"/>
    <w:basedOn w:val="TableContents"/>
    <w:rsid w:val="00384774"/>
    <w:pPr>
      <w:jc w:val="center"/>
    </w:pPr>
    <w:rPr>
      <w:b/>
      <w:bCs/>
    </w:rPr>
  </w:style>
  <w:style w:type="paragraph" w:customStyle="1" w:styleId="Contents10">
    <w:name w:val="Contents 10"/>
    <w:basedOn w:val="Index0"/>
    <w:rsid w:val="00384774"/>
    <w:pPr>
      <w:tabs>
        <w:tab w:val="right" w:leader="dot" w:pos="7091"/>
      </w:tabs>
      <w:ind w:left="2547"/>
    </w:pPr>
  </w:style>
  <w:style w:type="paragraph" w:customStyle="1" w:styleId="SectionTitle">
    <w:name w:val="Section Title"/>
    <w:basedOn w:val="Heading2"/>
    <w:rsid w:val="00384774"/>
    <w:pPr>
      <w:keepNext/>
      <w:tabs>
        <w:tab w:val="left" w:pos="567"/>
        <w:tab w:val="left" w:pos="1440"/>
      </w:tabs>
      <w:spacing w:before="60" w:after="60" w:line="360" w:lineRule="auto"/>
      <w:ind w:left="567" w:right="0" w:hanging="567"/>
      <w:jc w:val="left"/>
    </w:pPr>
    <w:rPr>
      <w:rFonts w:ascii="Times New Roman" w:eastAsia="Times New Roman" w:hAnsi="Times New Roman"/>
      <w:b w:val="0"/>
      <w:caps/>
      <w:szCs w:val="22"/>
      <w:lang w:eastAsia="zh-CN"/>
    </w:rPr>
  </w:style>
  <w:style w:type="paragraph" w:customStyle="1" w:styleId="Explanation">
    <w:name w:val="Explanation"/>
    <w:basedOn w:val="Normal"/>
    <w:autoRedefine/>
    <w:rsid w:val="00384774"/>
    <w:pPr>
      <w:keepNext/>
      <w:spacing w:after="120" w:line="240" w:lineRule="auto"/>
      <w:ind w:left="709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en-GB" w:eastAsia="zh-CN"/>
    </w:rPr>
  </w:style>
  <w:style w:type="paragraph" w:customStyle="1" w:styleId="Itemheading">
    <w:name w:val="Itemheading"/>
    <w:basedOn w:val="Normal"/>
    <w:rsid w:val="00384774"/>
    <w:pPr>
      <w:keepNext/>
      <w:tabs>
        <w:tab w:val="left" w:pos="709"/>
        <w:tab w:val="left" w:pos="1134"/>
        <w:tab w:val="left" w:pos="2835"/>
      </w:tabs>
      <w:spacing w:before="120" w:after="6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u w:val="single"/>
      <w:lang w:val="en-GB" w:eastAsia="zh-CN"/>
    </w:rPr>
  </w:style>
  <w:style w:type="paragraph" w:customStyle="1" w:styleId="txtappl">
    <w:name w:val="txtappl"/>
    <w:basedOn w:val="Normal"/>
    <w:rsid w:val="00384774"/>
    <w:pPr>
      <w:keepNext/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CommentWHOassessor">
    <w:name w:val="Comment WHO assessor"/>
    <w:basedOn w:val="SectionTitle"/>
    <w:rsid w:val="00384774"/>
    <w:pPr>
      <w:spacing w:before="0" w:after="0" w:line="240" w:lineRule="auto"/>
      <w:ind w:left="709" w:firstLine="0"/>
      <w:outlineLvl w:val="9"/>
    </w:pPr>
    <w:rPr>
      <w:caps w:val="0"/>
    </w:rPr>
  </w:style>
  <w:style w:type="character" w:customStyle="1" w:styleId="UnresolvedMention">
    <w:name w:val="Unresolved Mention"/>
    <w:uiPriority w:val="99"/>
    <w:semiHidden/>
    <w:unhideWhenUsed/>
    <w:rsid w:val="00384774"/>
    <w:rPr>
      <w:color w:val="605E5C"/>
      <w:shd w:val="clear" w:color="auto" w:fill="E1DFDD"/>
    </w:rPr>
  </w:style>
  <w:style w:type="paragraph" w:customStyle="1" w:styleId="Bullet">
    <w:name w:val="Bullet"/>
    <w:aliases w:val="bu"/>
    <w:rsid w:val="00384774"/>
    <w:pPr>
      <w:numPr>
        <w:numId w:val="46"/>
      </w:num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overTitle">
    <w:name w:val="Cover Title"/>
    <w:basedOn w:val="Normal"/>
    <w:rsid w:val="00384774"/>
    <w:pPr>
      <w:widowControl w:val="0"/>
      <w:autoSpaceDE w:val="0"/>
      <w:autoSpaceDN w:val="0"/>
      <w:adjustRightInd w:val="0"/>
      <w:spacing w:before="84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DocFooter">
    <w:name w:val="Doc_Footer"/>
    <w:basedOn w:val="Footer"/>
    <w:rsid w:val="00384774"/>
    <w:pPr>
      <w:pBdr>
        <w:top w:val="single" w:sz="8" w:space="0" w:color="auto"/>
      </w:pBdr>
      <w:tabs>
        <w:tab w:val="clear" w:pos="4513"/>
        <w:tab w:val="clear" w:pos="9026"/>
        <w:tab w:val="center" w:pos="4320"/>
        <w:tab w:val="right" w:pos="8640"/>
      </w:tabs>
      <w:spacing w:before="20" w:after="0" w:line="240" w:lineRule="auto"/>
      <w:jc w:val="center"/>
    </w:pPr>
    <w:rPr>
      <w:rFonts w:ascii="Arial" w:eastAsia="Calibri" w:hAnsi="Arial"/>
      <w:color w:val="F37521"/>
      <w:sz w:val="14"/>
      <w:lang w:val="en-US" w:eastAsia="en-US"/>
    </w:rPr>
  </w:style>
  <w:style w:type="paragraph" w:customStyle="1" w:styleId="ListofTables">
    <w:name w:val="List of Tables"/>
    <w:rsid w:val="00384774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aragraph">
    <w:name w:val="Paragraph"/>
    <w:qFormat/>
    <w:rsid w:val="0038477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PreparedFor">
    <w:name w:val="Prepared For"/>
    <w:rsid w:val="00384774"/>
    <w:pPr>
      <w:spacing w:before="480"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0"/>
    </w:rPr>
  </w:style>
  <w:style w:type="paragraph" w:styleId="Signature">
    <w:name w:val="Signature"/>
    <w:basedOn w:val="Normal"/>
    <w:link w:val="SignatureChar"/>
    <w:uiPriority w:val="99"/>
    <w:unhideWhenUsed/>
    <w:rsid w:val="00384774"/>
    <w:pPr>
      <w:widowControl w:val="0"/>
      <w:autoSpaceDE w:val="0"/>
      <w:autoSpaceDN w:val="0"/>
      <w:adjustRightInd w:val="0"/>
      <w:spacing w:after="0" w:line="240" w:lineRule="auto"/>
      <w:ind w:left="4320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SignatureChar">
    <w:name w:val="Signature Char"/>
    <w:basedOn w:val="DefaultParagraphFont"/>
    <w:link w:val="Signature"/>
    <w:uiPriority w:val="99"/>
    <w:rsid w:val="00384774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Tablebody">
    <w:name w:val="Table body"/>
    <w:rsid w:val="00384774"/>
    <w:pPr>
      <w:keepNext/>
      <w:keepLines/>
      <w:spacing w:after="0" w:line="240" w:lineRule="auto"/>
      <w:jc w:val="center"/>
    </w:pPr>
    <w:rPr>
      <w:rFonts w:ascii="Calibri" w:eastAsia="Times New Roman" w:hAnsi="Calibri" w:cs="Times New Roman"/>
      <w:szCs w:val="20"/>
    </w:rPr>
  </w:style>
  <w:style w:type="paragraph" w:customStyle="1" w:styleId="TableCenter">
    <w:name w:val="Table Center"/>
    <w:rsid w:val="00384774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Bullet2">
    <w:name w:val="Bullet2"/>
    <w:aliases w:val="b2"/>
    <w:basedOn w:val="Bullet"/>
    <w:rsid w:val="00384774"/>
    <w:pPr>
      <w:numPr>
        <w:ilvl w:val="1"/>
      </w:numPr>
    </w:pPr>
  </w:style>
  <w:style w:type="paragraph" w:customStyle="1" w:styleId="AlphaList">
    <w:name w:val="Alpha List"/>
    <w:rsid w:val="00384774"/>
    <w:pPr>
      <w:numPr>
        <w:ilvl w:val="1"/>
        <w:numId w:val="45"/>
      </w:num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TableBodyLeft">
    <w:name w:val="Table Body Left"/>
    <w:rsid w:val="00384774"/>
    <w:pPr>
      <w:keepNext/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TableSource">
    <w:name w:val="Table Source"/>
    <w:aliases w:val="ts"/>
    <w:rsid w:val="00384774"/>
    <w:pPr>
      <w:tabs>
        <w:tab w:val="left" w:pos="900"/>
      </w:tabs>
      <w:spacing w:before="120" w:after="0" w:line="240" w:lineRule="auto"/>
      <w:ind w:left="900" w:hanging="810"/>
    </w:pPr>
    <w:rPr>
      <w:rFonts w:ascii="Arial" w:eastAsia="Calibri" w:hAnsi="Arial" w:cs="Times New Roman"/>
      <w:sz w:val="16"/>
    </w:rPr>
  </w:style>
  <w:style w:type="paragraph" w:customStyle="1" w:styleId="DocHeaderLine">
    <w:name w:val="Doc Header Line"/>
    <w:rsid w:val="00384774"/>
    <w:pPr>
      <w:pBdr>
        <w:bottom w:val="single" w:sz="8" w:space="1" w:color="auto"/>
      </w:pBd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ptionChar">
    <w:name w:val="Caption Char"/>
    <w:link w:val="Caption"/>
    <w:uiPriority w:val="35"/>
    <w:locked/>
    <w:rsid w:val="00384774"/>
    <w:rPr>
      <w:rFonts w:ascii="Calibri" w:eastAsia="Calibri" w:hAnsi="Calibri" w:cs="Times New Roman"/>
      <w:b/>
      <w:bCs/>
      <w:sz w:val="20"/>
      <w:szCs w:val="20"/>
      <w:lang/>
    </w:rPr>
  </w:style>
  <w:style w:type="paragraph" w:customStyle="1" w:styleId="TableBodyCenter">
    <w:name w:val="Table Body Center"/>
    <w:rsid w:val="00384774"/>
    <w:pPr>
      <w:keepNext/>
      <w:keepLines/>
      <w:spacing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FigureNumber">
    <w:name w:val="Figure Number"/>
    <w:next w:val="Normal"/>
    <w:qFormat/>
    <w:rsid w:val="00384774"/>
    <w:pPr>
      <w:keepNext/>
      <w:numPr>
        <w:numId w:val="43"/>
      </w:numPr>
      <w:spacing w:after="40" w:line="240" w:lineRule="auto"/>
    </w:pPr>
    <w:rPr>
      <w:rFonts w:ascii="Times New Roman" w:eastAsia="Calibri" w:hAnsi="Times New Roman" w:cs="Times New Roman"/>
      <w:b/>
      <w:color w:val="000000"/>
      <w:szCs w:val="24"/>
    </w:rPr>
  </w:style>
  <w:style w:type="paragraph" w:customStyle="1" w:styleId="FigureBody">
    <w:name w:val="Figure Body"/>
    <w:basedOn w:val="Normal"/>
    <w:rsid w:val="00384774"/>
    <w:pPr>
      <w:widowControl w:val="0"/>
      <w:autoSpaceDE w:val="0"/>
      <w:autoSpaceDN w:val="0"/>
      <w:adjustRightInd w:val="0"/>
      <w:spacing w:after="0" w:line="240" w:lineRule="auto"/>
      <w:ind w:left="90"/>
    </w:pPr>
    <w:rPr>
      <w:rFonts w:ascii="Times New Roman" w:eastAsia="Calibri" w:hAnsi="Times New Roman" w:cs="Times New Roman"/>
      <w:sz w:val="20"/>
      <w:lang w:eastAsia="en-CA"/>
    </w:rPr>
  </w:style>
  <w:style w:type="paragraph" w:customStyle="1" w:styleId="TableBodyRight">
    <w:name w:val="Table Body Right"/>
    <w:basedOn w:val="TableBodyLeft"/>
    <w:rsid w:val="00384774"/>
    <w:pPr>
      <w:jc w:val="right"/>
    </w:pPr>
  </w:style>
  <w:style w:type="paragraph" w:customStyle="1" w:styleId="EndNote">
    <w:name w:val="End Note"/>
    <w:next w:val="Paragraph"/>
    <w:rsid w:val="00384774"/>
    <w:pPr>
      <w:pageBreakBefore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EndnoteReference">
    <w:name w:val="endnote reference"/>
    <w:uiPriority w:val="99"/>
    <w:unhideWhenUsed/>
    <w:rsid w:val="0038477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84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84774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Source">
    <w:name w:val="Source"/>
    <w:aliases w:val="s"/>
    <w:rsid w:val="00384774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Spacer">
    <w:name w:val="Spacer"/>
    <w:rsid w:val="00384774"/>
    <w:pPr>
      <w:spacing w:after="0" w:line="240" w:lineRule="auto"/>
    </w:pPr>
    <w:rPr>
      <w:rFonts w:ascii="Times New Roman" w:eastAsia="Times New Roman" w:hAnsi="Times New Roman" w:cs="Times New Roman"/>
      <w:sz w:val="4"/>
      <w:szCs w:val="20"/>
    </w:rPr>
  </w:style>
  <w:style w:type="paragraph" w:customStyle="1" w:styleId="TableTitle">
    <w:name w:val="Table Title"/>
    <w:qFormat/>
    <w:rsid w:val="00384774"/>
    <w:pPr>
      <w:keepNext/>
      <w:keepLines/>
      <w:spacing w:before="120" w:after="120" w:line="240" w:lineRule="auto"/>
      <w:jc w:val="center"/>
    </w:pPr>
    <w:rPr>
      <w:rFonts w:ascii="Arial" w:eastAsia="Times New Roman" w:hAnsi="Arial" w:cs="Times New Roman"/>
      <w:b/>
      <w:bCs/>
      <w:color w:val="000000"/>
      <w:sz w:val="32"/>
    </w:rPr>
  </w:style>
  <w:style w:type="paragraph" w:customStyle="1" w:styleId="TableLeft">
    <w:name w:val="Table_Left"/>
    <w:basedOn w:val="Normal"/>
    <w:rsid w:val="003847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TRNumber">
    <w:name w:val="TR_Number"/>
    <w:basedOn w:val="CoverTitle"/>
    <w:rsid w:val="00384774"/>
    <w:pPr>
      <w:spacing w:before="240" w:after="600"/>
    </w:pPr>
  </w:style>
  <w:style w:type="paragraph" w:customStyle="1" w:styleId="Abbreviatons">
    <w:name w:val="Abbreviatons"/>
    <w:rsid w:val="003847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reviationHeading">
    <w:name w:val="Abbreviation Heading"/>
    <w:basedOn w:val="TableHeading"/>
    <w:rsid w:val="00384774"/>
    <w:pPr>
      <w:suppressLineNumbers w:val="0"/>
      <w:suppressAutoHyphens w:val="0"/>
      <w:spacing w:before="80" w:after="40" w:line="240" w:lineRule="auto"/>
      <w:ind w:left="144"/>
      <w:jc w:val="left"/>
    </w:pPr>
    <w:rPr>
      <w:rFonts w:ascii="Arial" w:eastAsia="Times New Roman" w:hAnsi="Arial"/>
      <w:b w:val="0"/>
      <w:bCs w:val="0"/>
      <w:color w:val="FFFFFF"/>
      <w:sz w:val="18"/>
      <w:szCs w:val="20"/>
      <w:lang w:val="en-US" w:eastAsia="en-US"/>
    </w:rPr>
  </w:style>
  <w:style w:type="paragraph" w:customStyle="1" w:styleId="HPTRAlphaList">
    <w:name w:val="HPTR Alpha List"/>
    <w:basedOn w:val="ListParagraph"/>
    <w:rsid w:val="00384774"/>
    <w:pPr>
      <w:widowControl w:val="0"/>
      <w:numPr>
        <w:numId w:val="44"/>
      </w:numPr>
      <w:tabs>
        <w:tab w:val="left" w:pos="1170"/>
      </w:tabs>
      <w:autoSpaceDE w:val="0"/>
      <w:autoSpaceDN w:val="0"/>
      <w:adjustRightInd w:val="0"/>
    </w:pPr>
    <w:rPr>
      <w:rFonts w:ascii="Times New Roman" w:hAnsi="Times New Roman" w:cs="Arial"/>
      <w:sz w:val="20"/>
      <w:lang w:val="en-CA" w:eastAsia="en-CA"/>
    </w:rPr>
  </w:style>
  <w:style w:type="table" w:styleId="TableGrid10">
    <w:name w:val="Table Grid 1"/>
    <w:basedOn w:val="TableNormal"/>
    <w:rsid w:val="0038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mments">
    <w:name w:val="Comments"/>
    <w:rsid w:val="0038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List">
    <w:name w:val="Numbered List"/>
    <w:qFormat/>
    <w:rsid w:val="00384774"/>
    <w:pPr>
      <w:widowControl w:val="0"/>
      <w:numPr>
        <w:numId w:val="45"/>
      </w:num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TableTitleFont">
    <w:name w:val="Table Title Font"/>
    <w:uiPriority w:val="1"/>
    <w:rsid w:val="00384774"/>
    <w:rPr>
      <w:rFonts w:ascii="Arial" w:eastAsia="MS Gothic" w:hAnsi="Arial" w:cs="Times New Roman"/>
      <w:b w:val="0"/>
      <w:i/>
      <w:sz w:val="18"/>
      <w:szCs w:val="52"/>
      <w:u w:val="none"/>
    </w:rPr>
  </w:style>
  <w:style w:type="paragraph" w:customStyle="1" w:styleId="Footnote">
    <w:name w:val="Footnote"/>
    <w:rsid w:val="00384774"/>
    <w:pPr>
      <w:spacing w:after="40" w:line="240" w:lineRule="auto"/>
      <w:ind w:left="288" w:hanging="288"/>
    </w:pPr>
    <w:rPr>
      <w:rFonts w:ascii="Arial" w:eastAsia="Times New Roman" w:hAnsi="Arial" w:cs="Times New Roman"/>
      <w:sz w:val="16"/>
      <w:szCs w:val="24"/>
    </w:rPr>
  </w:style>
  <w:style w:type="paragraph" w:customStyle="1" w:styleId="BlockQuote1">
    <w:name w:val="Block Quote 1"/>
    <w:aliases w:val="q1"/>
    <w:next w:val="Paragraph"/>
    <w:rsid w:val="00384774"/>
    <w:pPr>
      <w:pBdr>
        <w:top w:val="thinThickSmallGap" w:sz="24" w:space="1" w:color="auto"/>
        <w:bottom w:val="thickThinSmallGap" w:sz="24" w:space="1" w:color="auto"/>
      </w:pBdr>
      <w:spacing w:after="0" w:line="240" w:lineRule="auto"/>
      <w:ind w:left="288" w:right="288"/>
    </w:pPr>
    <w:rPr>
      <w:rFonts w:ascii="Arial" w:eastAsia="Times New Roman" w:hAnsi="Arial" w:cs="Times New Roman"/>
      <w:sz w:val="20"/>
      <w:szCs w:val="20"/>
    </w:rPr>
  </w:style>
  <w:style w:type="paragraph" w:customStyle="1" w:styleId="BlockQuote2">
    <w:name w:val="Block Quote 2"/>
    <w:aliases w:val="q2"/>
    <w:basedOn w:val="BlockQuote1"/>
    <w:next w:val="Paragraph"/>
    <w:rsid w:val="00384774"/>
    <w:pPr>
      <w:pBdr>
        <w:top w:val="single" w:sz="4" w:space="4" w:color="auto"/>
        <w:bottom w:val="single" w:sz="4" w:space="4" w:color="auto"/>
      </w:pBdr>
      <w:shd w:val="clear" w:color="auto" w:fill="D9D9D9"/>
    </w:pPr>
  </w:style>
  <w:style w:type="character" w:customStyle="1" w:styleId="StrongEmphasis">
    <w:name w:val="Strong Emphasis"/>
    <w:uiPriority w:val="1"/>
    <w:rsid w:val="00384774"/>
    <w:rPr>
      <w:b/>
      <w:i/>
      <w:sz w:val="20"/>
    </w:rPr>
  </w:style>
  <w:style w:type="paragraph" w:customStyle="1" w:styleId="PQT">
    <w:name w:val="PQT"/>
    <w:rsid w:val="00384774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20"/>
      <w:szCs w:val="20"/>
    </w:rPr>
  </w:style>
  <w:style w:type="paragraph" w:customStyle="1" w:styleId="ReportType">
    <w:name w:val="Report Type"/>
    <w:rsid w:val="00384774"/>
    <w:pPr>
      <w:spacing w:after="0" w:line="240" w:lineRule="auto"/>
      <w:ind w:left="144"/>
      <w:jc w:val="right"/>
    </w:pPr>
    <w:rPr>
      <w:rFonts w:ascii="Arial" w:eastAsia="Calibri" w:hAnsi="Arial" w:cs="Times New Roman"/>
      <w:b/>
      <w:i/>
      <w:color w:val="FFFFFF"/>
    </w:rPr>
  </w:style>
  <w:style w:type="paragraph" w:customStyle="1" w:styleId="ReportDate">
    <w:name w:val="Report Date"/>
    <w:rsid w:val="00384774"/>
    <w:pPr>
      <w:spacing w:after="0" w:line="240" w:lineRule="auto"/>
      <w:ind w:left="144"/>
      <w:jc w:val="right"/>
    </w:pPr>
    <w:rPr>
      <w:rFonts w:ascii="Arial" w:eastAsia="Calibri" w:hAnsi="Arial" w:cs="Times New Roman"/>
      <w:i/>
      <w:color w:val="FFFFFF"/>
      <w:sz w:val="20"/>
    </w:rPr>
  </w:style>
  <w:style w:type="paragraph" w:customStyle="1" w:styleId="TableHeading2">
    <w:name w:val="Table Heading 2"/>
    <w:basedOn w:val="TableHeading"/>
    <w:rsid w:val="00384774"/>
    <w:pPr>
      <w:keepNext/>
      <w:keepLines/>
      <w:suppressLineNumbers w:val="0"/>
      <w:suppressAutoHyphens w:val="0"/>
      <w:spacing w:before="80" w:after="40" w:line="240" w:lineRule="auto"/>
      <w:ind w:left="144"/>
      <w:jc w:val="left"/>
    </w:pPr>
    <w:rPr>
      <w:rFonts w:ascii="Arial" w:hAnsi="Arial"/>
      <w:b w:val="0"/>
      <w:bCs w:val="0"/>
      <w:color w:val="000000"/>
      <w:sz w:val="18"/>
      <w:lang w:val="en-US" w:eastAsia="en-US"/>
    </w:rPr>
  </w:style>
  <w:style w:type="paragraph" w:customStyle="1" w:styleId="ReportTypeLandscape">
    <w:name w:val="Report Type Landscape"/>
    <w:basedOn w:val="ReportType"/>
    <w:rsid w:val="00384774"/>
    <w:pPr>
      <w:tabs>
        <w:tab w:val="right" w:pos="9360"/>
      </w:tabs>
    </w:pPr>
    <w:rPr>
      <w:b w:val="0"/>
    </w:rPr>
  </w:style>
  <w:style w:type="paragraph" w:customStyle="1" w:styleId="ReportDateLandscape">
    <w:name w:val="Report Date Landscape"/>
    <w:basedOn w:val="ReportDate"/>
    <w:rsid w:val="00384774"/>
    <w:pPr>
      <w:tabs>
        <w:tab w:val="right" w:pos="9360"/>
      </w:tabs>
    </w:pPr>
    <w:rPr>
      <w:b/>
    </w:rPr>
  </w:style>
  <w:style w:type="paragraph" w:customStyle="1" w:styleId="FooterTitle">
    <w:name w:val="Footer Title"/>
    <w:basedOn w:val="Footer"/>
    <w:rsid w:val="00384774"/>
    <w:pPr>
      <w:tabs>
        <w:tab w:val="clear" w:pos="4513"/>
        <w:tab w:val="clear" w:pos="9026"/>
      </w:tabs>
      <w:spacing w:before="20" w:after="0" w:line="240" w:lineRule="auto"/>
      <w:ind w:left="144"/>
    </w:pPr>
    <w:rPr>
      <w:rFonts w:ascii="Arial" w:eastAsia="Calibri" w:hAnsi="Arial"/>
      <w:color w:val="000000"/>
      <w:sz w:val="14"/>
      <w:lang w:val="en-US" w:eastAsia="en-US"/>
    </w:rPr>
  </w:style>
  <w:style w:type="paragraph" w:customStyle="1" w:styleId="Question">
    <w:name w:val="Question"/>
    <w:rsid w:val="00384774"/>
    <w:pPr>
      <w:spacing w:before="120" w:after="120" w:line="240" w:lineRule="auto"/>
    </w:pPr>
    <w:rPr>
      <w:rFonts w:ascii="Arial" w:eastAsia="MS Gothic" w:hAnsi="Arial" w:cs="Times New Roman"/>
      <w:b/>
      <w:szCs w:val="52"/>
    </w:rPr>
  </w:style>
  <w:style w:type="paragraph" w:customStyle="1" w:styleId="Paragraph2">
    <w:name w:val="Paragraph 2"/>
    <w:aliases w:val="p2"/>
    <w:basedOn w:val="Paragraph"/>
    <w:rsid w:val="00384774"/>
    <w:pPr>
      <w:ind w:left="450"/>
    </w:pPr>
  </w:style>
  <w:style w:type="paragraph" w:customStyle="1" w:styleId="Romanlist">
    <w:name w:val="Roman list"/>
    <w:basedOn w:val="NumberedList"/>
    <w:rsid w:val="00384774"/>
    <w:pPr>
      <w:numPr>
        <w:ilvl w:val="2"/>
      </w:numPr>
    </w:pPr>
  </w:style>
  <w:style w:type="paragraph" w:customStyle="1" w:styleId="Underline1">
    <w:name w:val="Underline 1"/>
    <w:aliases w:val="u1"/>
    <w:next w:val="Heading1"/>
    <w:rsid w:val="00384774"/>
    <w:pPr>
      <w:spacing w:after="120" w:line="240" w:lineRule="auto"/>
    </w:pPr>
    <w:rPr>
      <w:rFonts w:ascii="Arial" w:eastAsia="MS Gothic" w:hAnsi="Arial" w:cs="Times New Roman"/>
      <w:b/>
      <w:szCs w:val="52"/>
      <w:u w:val="single"/>
    </w:rPr>
  </w:style>
  <w:style w:type="paragraph" w:customStyle="1" w:styleId="Underline2">
    <w:name w:val="Underline 2"/>
    <w:aliases w:val="u2"/>
    <w:next w:val="Heading1"/>
    <w:rsid w:val="00384774"/>
    <w:pPr>
      <w:spacing w:after="120" w:line="240" w:lineRule="auto"/>
    </w:pPr>
    <w:rPr>
      <w:rFonts w:ascii="Arial" w:eastAsia="MS Gothic" w:hAnsi="Arial" w:cs="Times New Roman"/>
      <w:b/>
      <w:szCs w:val="52"/>
      <w:u w:val="double"/>
    </w:rPr>
  </w:style>
  <w:style w:type="paragraph" w:customStyle="1" w:styleId="Bullet3">
    <w:name w:val="Bullet 3"/>
    <w:aliases w:val="b3"/>
    <w:basedOn w:val="Bullet2"/>
    <w:rsid w:val="00384774"/>
    <w:pPr>
      <w:numPr>
        <w:ilvl w:val="2"/>
      </w:numPr>
    </w:pPr>
  </w:style>
  <w:style w:type="paragraph" w:customStyle="1" w:styleId="Footer-right">
    <w:name w:val="Footer-right"/>
    <w:basedOn w:val="Footer"/>
    <w:rsid w:val="00384774"/>
    <w:pPr>
      <w:tabs>
        <w:tab w:val="clear" w:pos="4513"/>
        <w:tab w:val="clear" w:pos="9026"/>
      </w:tabs>
      <w:spacing w:before="20" w:after="0" w:line="240" w:lineRule="auto"/>
      <w:jc w:val="right"/>
    </w:pPr>
    <w:rPr>
      <w:rFonts w:ascii="Arial" w:eastAsia="Calibri" w:hAnsi="Arial"/>
      <w:b/>
      <w:color w:val="000000"/>
      <w:sz w:val="14"/>
      <w:lang w:val="en-US" w:eastAsia="en-US"/>
    </w:rPr>
  </w:style>
  <w:style w:type="table" w:customStyle="1" w:styleId="LightShading-Accent1">
    <w:name w:val="Light Shading Accent 1"/>
    <w:basedOn w:val="TableNormal"/>
    <w:uiPriority w:val="60"/>
    <w:rsid w:val="00384774"/>
    <w:pPr>
      <w:spacing w:after="0" w:line="240" w:lineRule="auto"/>
    </w:pPr>
    <w:rPr>
      <w:rFonts w:ascii="Calibri" w:eastAsia="MS Mincho" w:hAnsi="Calibri" w:cs="Arial"/>
      <w:color w:val="365F91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ontentelement">
    <w:name w:val="contentelement"/>
    <w:rsid w:val="00384774"/>
  </w:style>
  <w:style w:type="paragraph" w:styleId="PlainText">
    <w:name w:val="Plain Text"/>
    <w:basedOn w:val="Normal"/>
    <w:link w:val="PlainTextChar"/>
    <w:rsid w:val="003847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PlainTextChar">
    <w:name w:val="Plain Text Char"/>
    <w:basedOn w:val="DefaultParagraphFont"/>
    <w:link w:val="PlainText"/>
    <w:rsid w:val="00384774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4715</Words>
  <Characters>26882</Characters>
  <Application>Microsoft Office Word</Application>
  <DocSecurity>0</DocSecurity>
  <Lines>224</Lines>
  <Paragraphs>63</Paragraphs>
  <ScaleCrop>false</ScaleCrop>
  <Company>HP Inc.</Company>
  <LinksUpToDate>false</LinksUpToDate>
  <CharactersWithSpaces>31534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2022-03-15T10:47:00Z</dcterms:created>
  <dcterms:modified xsi:type="dcterms:W3CDTF">2022-03-15T10:47:00Z</dcterms:modified>
</cp:coreProperties>
</file>